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26" w:rsidRPr="00490681" w:rsidRDefault="00A47626" w:rsidP="00A47626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b/>
          <w:sz w:val="28"/>
          <w:szCs w:val="28"/>
        </w:rPr>
        <w:t>Электронные ресурсы</w:t>
      </w: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490681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Государственной научной библиотеки Кузбасса им. В.Д.Федорова</w:t>
        </w:r>
      </w:hyperlink>
      <w:r w:rsidRPr="004906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//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URL: </w:t>
      </w: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49068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https://kemrsl.ru/o-biblioteke/</w:t>
        </w:r>
      </w:hyperlink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47626" w:rsidRPr="00490681" w:rsidRDefault="00A47626" w:rsidP="00A47626">
      <w:pPr>
        <w:pStyle w:val="a3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>База данных «Листая прошлого страницы...»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http://old.kemrsl.ru/dates95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>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Выдающиеся деятели культуры Кемеровской области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электронный энциклопедический ресурс / ГБУК «Кемеровская областная научная библиотека им. В. Д. Фёдорова». – URL: </w:t>
      </w:r>
      <w:hyperlink r:id="rId9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http://old.kemrsl.ru/cultural/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Герои Кузбасса: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https://kemrsl.ru/geroi-kuzbassa/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Знаменательные даты Кемеровской области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база данных / ГБУК «Кемеровская областная научная библиотека им. В. Д. Фёдорова». – URL: </w:t>
      </w:r>
      <w:hyperlink r:id="rId11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http://old.kemrsl.ru/dates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электронный.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КиноВселенная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Кузбасса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информационно-библиографический ресурс / ГБУК «Кемеровская областная научная библиотека им. В. Д. Фёдорова». – Кемерово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Кемеровская ОНБ, 2016. – URL: </w:t>
      </w:r>
      <w:hyperlink r:id="rId12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http://f.kemrsl.ru:8081/iap/Nandigram/kraeved/er_html/KinoVselennajaKuzbassa/index.html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КУЗБАСС. Уго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Ь) зрения… : электронная коллекция / ГБУК «Кемеровская областная научная библиотека им. В. Д. Фёдорова», ГУ «Государственный архив Кемеровской области». – URL: </w:t>
      </w:r>
      <w:hyperlink r:id="rId13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http://fhw.kemrsl.ru/kuzuz/index.php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Литературная карта Кузбасса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[база данных] / ГАУК «Государственная научная библиотека Кузбасса имени В. Д. Федорова». – URL: </w:t>
      </w:r>
      <w:hyperlink r:id="rId14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https://litma</w:t>
        </w:r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p</w:t>
        </w:r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.kemrsl.ru/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Памятники Кузбасса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база данных / Государственное автономное учреждение культуры «Государственная научная библиотека Кузбасса имени В. Д. Федорова». – URL: </w:t>
      </w:r>
      <w:hyperlink r:id="rId15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http://suse.kemrsl.ru/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«Распахнутое сердце» (К 100-летию </w:t>
      </w: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В.Д.Фёдорова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ГБУК «Кемеровская областная научная библиотека им. В. Д. Фёдорова». – URL:  </w:t>
      </w:r>
      <w:hyperlink r:id="rId16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http://fedorov.kemrsl.ru/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Семейная хроника войны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В. Д. Федорова». – URL: </w:t>
      </w:r>
      <w:hyperlink r:id="rId17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http://fhw.kemrsl.ru/semhron/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Сибирь и Дальний Восток в огне революций и Гражданской войны. 1917-1922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межрегиональная электронная коллекция / ГАУК «Государственная научная библиотека Кузбасса имени В. Д. Федорова». – URL: </w:t>
      </w:r>
      <w:hyperlink r:id="rId18" w:history="1">
        <w:r w:rsidRPr="0049068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Кемеровская область — Сибирь и Дальний Восток в огне революций (kemrsl.ru)</w:t>
        </w:r>
      </w:hyperlink>
      <w:r w:rsidRPr="00490681">
        <w:rPr>
          <w:rFonts w:ascii="Times New Roman" w:hAnsi="Times New Roman" w:cs="Times New Roman"/>
          <w:sz w:val="28"/>
          <w:szCs w:val="28"/>
        </w:rPr>
        <w:t xml:space="preserve">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Славянская традиционная культура в Кузбассе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электронный библиографический указатель / ГБУК «Кемеровская областная научная библиотека им. В. Д. Федорова», Отдел библиотечного краеведения ; ред.-сост. О. Д. </w:t>
      </w: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Крылева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; ред. Г. В. </w:t>
      </w: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Даунарас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; отв. за </w:t>
      </w: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. В. А. Худякова ; </w:t>
      </w:r>
      <w:proofErr w:type="spellStart"/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>авт</w:t>
      </w:r>
      <w:proofErr w:type="spellEnd"/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, предисл. Т. Д. </w:t>
      </w:r>
      <w:proofErr w:type="spellStart"/>
      <w:r w:rsidRPr="00490681">
        <w:rPr>
          <w:rFonts w:ascii="Times New Roman" w:eastAsia="Times New Roman" w:hAnsi="Times New Roman" w:cs="Times New Roman"/>
          <w:sz w:val="28"/>
          <w:szCs w:val="28"/>
        </w:rPr>
        <w:t>Полосухина</w:t>
      </w:r>
      <w:proofErr w:type="spellEnd"/>
      <w:r w:rsidRPr="00490681">
        <w:rPr>
          <w:rFonts w:ascii="Times New Roman" w:eastAsia="Times New Roman" w:hAnsi="Times New Roman" w:cs="Times New Roman"/>
          <w:sz w:val="28"/>
          <w:szCs w:val="28"/>
        </w:rPr>
        <w:t>. – Кемерово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Кемеровская ОНБ, 2014. – URL: </w:t>
      </w:r>
      <w:hyperlink r:id="rId19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http://f.kemrsl.ru:8081/iap/Nandigram/kraeved/er_html/Slav_trad_kultura/index.html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электронный.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sz w:val="28"/>
          <w:szCs w:val="28"/>
        </w:rPr>
        <w:t>Театры Кузбасса: история и современность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 </w:t>
      </w:r>
      <w:hyperlink r:id="rId20" w:history="1">
        <w:r w:rsidRPr="0049068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https://kemrsl.ru/theatres-of-kuzbass.html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Цифровая коллекция «Индустриализация Кузбасса. 1910-1940: идеи и воплощение»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br/>
      </w:r>
      <w:hyperlink r:id="rId21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http://cpk.kemrsl.ru/</w:t>
        </w:r>
      </w:hyperlink>
      <w:r w:rsidRPr="00490681">
        <w:rPr>
          <w:rFonts w:ascii="Times New Roman" w:hAnsi="Times New Roman" w:cs="Times New Roman"/>
          <w:sz w:val="28"/>
          <w:szCs w:val="28"/>
        </w:rPr>
        <w:t xml:space="preserve">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>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Электронная коллекция фотодокументов «Кемерово... кадры из жизни»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br/>
      </w:r>
      <w:hyperlink r:id="rId22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http://kem100.kemrsl.ru/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>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путеводитель «Памятники шахтерам Кузбасса»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https://valyalinaalina.wixsite.com/monuments-to-miners</w:t>
        </w:r>
      </w:hyperlink>
      <w:r w:rsidRPr="00490681">
        <w:rPr>
          <w:rFonts w:ascii="Times New Roman" w:eastAsia="Times New Roman" w:hAnsi="Times New Roman" w:cs="Times New Roman"/>
          <w:sz w:val="28"/>
          <w:szCs w:val="28"/>
        </w:rPr>
        <w:t>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681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путеводитель «Особо охраняемые природные территории Кузбасса»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электронная коллекция / ГАУК «Государственная научная библиотека Кузбасса имени В. Д. Федорова». – URL:</w:t>
      </w:r>
      <w:r w:rsidRPr="00490681">
        <w:rPr>
          <w:rFonts w:ascii="Times New Roman" w:hAnsi="Times New Roman" w:cs="Times New Roman"/>
          <w:sz w:val="28"/>
          <w:szCs w:val="28"/>
        </w:rPr>
        <w:br/>
      </w:r>
      <w:hyperlink r:id="rId24" w:history="1">
        <w:r w:rsidRPr="00490681">
          <w:rPr>
            <w:rStyle w:val="a4"/>
            <w:rFonts w:ascii="Times New Roman" w:hAnsi="Times New Roman" w:cs="Times New Roman"/>
            <w:sz w:val="28"/>
            <w:szCs w:val="28"/>
          </w:rPr>
          <w:t>http://oopt.kemrsl.ru/ru</w:t>
        </w:r>
      </w:hyperlink>
      <w:r w:rsidRPr="00490681">
        <w:rPr>
          <w:rFonts w:ascii="Times New Roman" w:hAnsi="Times New Roman" w:cs="Times New Roman"/>
          <w:sz w:val="28"/>
          <w:szCs w:val="28"/>
        </w:rPr>
        <w:t xml:space="preserve"> </w:t>
      </w:r>
      <w:r w:rsidRPr="00490681">
        <w:rPr>
          <w:rFonts w:ascii="Times New Roman" w:eastAsia="Times New Roman" w:hAnsi="Times New Roman" w:cs="Times New Roman"/>
          <w:sz w:val="28"/>
          <w:szCs w:val="28"/>
        </w:rPr>
        <w:t>(дата обращения: 11.02.2021). – Текст. Изображение</w:t>
      </w:r>
      <w:proofErr w:type="gramStart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90681">
        <w:rPr>
          <w:rFonts w:ascii="Times New Roman" w:eastAsia="Times New Roman" w:hAnsi="Times New Roman" w:cs="Times New Roman"/>
          <w:sz w:val="28"/>
          <w:szCs w:val="28"/>
        </w:rPr>
        <w:t xml:space="preserve"> электронные.</w:t>
      </w:r>
    </w:p>
    <w:p w:rsidR="00A47626" w:rsidRPr="00490681" w:rsidRDefault="00A47626" w:rsidP="00A476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626" w:rsidRDefault="00A47626" w:rsidP="00A47626"/>
    <w:p w:rsidR="00B16E46" w:rsidRDefault="00A47626">
      <w:bookmarkStart w:id="0" w:name="_GoBack"/>
      <w:bookmarkEnd w:id="0"/>
    </w:p>
    <w:sectPr w:rsidR="00B1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50428"/>
    <w:multiLevelType w:val="hybridMultilevel"/>
    <w:tmpl w:val="8D12970C"/>
    <w:lvl w:ilvl="0" w:tplc="142C40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41763"/>
    <w:multiLevelType w:val="hybridMultilevel"/>
    <w:tmpl w:val="C91A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CE"/>
    <w:rsid w:val="008C1364"/>
    <w:rsid w:val="00933ECE"/>
    <w:rsid w:val="00A47626"/>
    <w:rsid w:val="00A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26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4762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476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26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4762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476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kemrsl.ru/dates95" TargetMode="External"/><Relationship Id="rId13" Type="http://schemas.openxmlformats.org/officeDocument/2006/relationships/hyperlink" Target="http://fhw.kemrsl.ru/kuzuz/index.php" TargetMode="External"/><Relationship Id="rId18" Type="http://schemas.openxmlformats.org/officeDocument/2006/relationships/hyperlink" Target="http://revo.kemrsl.ru/?page_id=916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cpk.kemrsl.ru/" TargetMode="External"/><Relationship Id="rId7" Type="http://schemas.openxmlformats.org/officeDocument/2006/relationships/hyperlink" Target="https://kemrsl.ru/o-biblioteke/" TargetMode="External"/><Relationship Id="rId12" Type="http://schemas.openxmlformats.org/officeDocument/2006/relationships/hyperlink" Target="http://f.kemrsl.ru:8081/iap/Nandigram/kraeved/er_html/KinoVselennajaKuzbassa/index.html" TargetMode="External"/><Relationship Id="rId17" Type="http://schemas.openxmlformats.org/officeDocument/2006/relationships/hyperlink" Target="http://fhw.kemrsl.ru/semhron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edorov.kemrsl.ru/" TargetMode="External"/><Relationship Id="rId20" Type="http://schemas.openxmlformats.org/officeDocument/2006/relationships/hyperlink" Target="https://kemrsl.ru/theatres-of-kuzbas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emrsl.ru/resources/" TargetMode="External"/><Relationship Id="rId11" Type="http://schemas.openxmlformats.org/officeDocument/2006/relationships/hyperlink" Target="http://old.kemrsl.ru/dates" TargetMode="External"/><Relationship Id="rId24" Type="http://schemas.openxmlformats.org/officeDocument/2006/relationships/hyperlink" Target="http://oopt.kemrsl.ru/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se.kemrsl.ru/" TargetMode="External"/><Relationship Id="rId23" Type="http://schemas.openxmlformats.org/officeDocument/2006/relationships/hyperlink" Target="https://valyalinaalina.wixsite.com/monuments-to-miners" TargetMode="External"/><Relationship Id="rId10" Type="http://schemas.openxmlformats.org/officeDocument/2006/relationships/hyperlink" Target="https://kemrsl.ru/geroi-kuzbassa/" TargetMode="External"/><Relationship Id="rId19" Type="http://schemas.openxmlformats.org/officeDocument/2006/relationships/hyperlink" Target="http://f.kemrsl.ru:8081/iap/Nandigram/kraeved/er_html/Slav_trad_kultura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d.kemrsl.ru/cultural/" TargetMode="External"/><Relationship Id="rId14" Type="http://schemas.openxmlformats.org/officeDocument/2006/relationships/hyperlink" Target="https://litmap.kemrsl.ru/" TargetMode="External"/><Relationship Id="rId22" Type="http://schemas.openxmlformats.org/officeDocument/2006/relationships/hyperlink" Target="http://kem100.kemr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2</cp:revision>
  <dcterms:created xsi:type="dcterms:W3CDTF">2021-06-17T15:41:00Z</dcterms:created>
  <dcterms:modified xsi:type="dcterms:W3CDTF">2021-06-17T15:42:00Z</dcterms:modified>
</cp:coreProperties>
</file>