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216" w:rsidRPr="00402ACE" w:rsidRDefault="00D15216" w:rsidP="00D15216">
      <w:pPr>
        <w:pStyle w:val="a3"/>
        <w:spacing w:before="0" w:beforeAutospacing="0" w:after="0" w:afterAutospacing="0"/>
        <w:contextualSpacing/>
        <w:jc w:val="center"/>
        <w:rPr>
          <w:b/>
          <w:color w:val="000000" w:themeColor="text1"/>
          <w:sz w:val="22"/>
          <w:szCs w:val="22"/>
        </w:rPr>
      </w:pPr>
      <w:r>
        <w:rPr>
          <w:b/>
          <w:bCs/>
          <w:iCs/>
          <w:color w:val="000000" w:themeColor="text1"/>
          <w:sz w:val="22"/>
          <w:szCs w:val="22"/>
        </w:rPr>
        <w:t>(Приложение 1)</w:t>
      </w:r>
    </w:p>
    <w:p w:rsidR="00402ACE" w:rsidRPr="00402ACE" w:rsidRDefault="00402ACE" w:rsidP="00402ACE">
      <w:pPr>
        <w:pStyle w:val="a3"/>
        <w:spacing w:before="0" w:beforeAutospacing="0" w:after="0" w:afterAutospacing="0"/>
        <w:contextualSpacing/>
        <w:jc w:val="center"/>
        <w:rPr>
          <w:b/>
          <w:bCs/>
          <w:iCs/>
          <w:color w:val="000000" w:themeColor="text1"/>
          <w:sz w:val="22"/>
          <w:szCs w:val="22"/>
        </w:rPr>
      </w:pPr>
      <w:r w:rsidRPr="00402ACE">
        <w:rPr>
          <w:b/>
          <w:bCs/>
          <w:iCs/>
          <w:color w:val="000000" w:themeColor="text1"/>
          <w:sz w:val="22"/>
          <w:szCs w:val="22"/>
        </w:rPr>
        <w:t>Строительство Транссибирской железнодорожной магистрали</w:t>
      </w:r>
    </w:p>
    <w:p w:rsidR="00402ACE" w:rsidRPr="00402ACE" w:rsidRDefault="00402ACE" w:rsidP="00402ACE">
      <w:pPr>
        <w:pStyle w:val="a3"/>
        <w:spacing w:before="0" w:beforeAutospacing="0" w:after="0" w:afterAutospacing="0"/>
        <w:contextualSpacing/>
        <w:jc w:val="center"/>
        <w:rPr>
          <w:b/>
          <w:color w:val="000000" w:themeColor="text1"/>
          <w:sz w:val="22"/>
          <w:szCs w:val="22"/>
        </w:rPr>
      </w:pPr>
      <w:r w:rsidRPr="00402ACE">
        <w:rPr>
          <w:b/>
          <w:bCs/>
          <w:iCs/>
          <w:color w:val="000000" w:themeColor="text1"/>
          <w:sz w:val="22"/>
          <w:szCs w:val="22"/>
        </w:rPr>
        <w:t>Группа 1. Транссибирская железная дорога.</w:t>
      </w:r>
      <w:r w:rsidR="00D15216">
        <w:rPr>
          <w:b/>
          <w:bCs/>
          <w:iCs/>
          <w:color w:val="000000" w:themeColor="text1"/>
          <w:sz w:val="22"/>
          <w:szCs w:val="22"/>
        </w:rPr>
        <w:t xml:space="preserve"> </w:t>
      </w:r>
    </w:p>
    <w:p w:rsidR="00402ACE" w:rsidRPr="00402ACE" w:rsidRDefault="00402ACE" w:rsidP="0016181A">
      <w:pPr>
        <w:pStyle w:val="a3"/>
        <w:spacing w:before="0" w:beforeAutospacing="0" w:after="0" w:afterAutospacing="0"/>
        <w:contextualSpacing/>
        <w:jc w:val="both"/>
        <w:rPr>
          <w:b/>
          <w:color w:val="000000" w:themeColor="text1"/>
          <w:sz w:val="22"/>
          <w:szCs w:val="22"/>
          <w:u w:val="single"/>
        </w:rPr>
      </w:pPr>
      <w:r w:rsidRPr="00402ACE">
        <w:rPr>
          <w:b/>
          <w:bCs/>
          <w:iCs/>
          <w:color w:val="000000" w:themeColor="text1"/>
          <w:sz w:val="22"/>
          <w:szCs w:val="22"/>
          <w:u w:val="single"/>
        </w:rPr>
        <w:t>Документ 1.</w:t>
      </w:r>
    </w:p>
    <w:p w:rsidR="00402ACE" w:rsidRPr="00402ACE" w:rsidRDefault="00402ACE" w:rsidP="0016181A">
      <w:pPr>
        <w:pStyle w:val="a3"/>
        <w:spacing w:before="0" w:beforeAutospacing="0" w:after="0" w:afterAutospacing="0"/>
        <w:contextualSpacing/>
        <w:jc w:val="both"/>
        <w:rPr>
          <w:color w:val="000000" w:themeColor="text1"/>
          <w:sz w:val="22"/>
          <w:szCs w:val="22"/>
        </w:rPr>
      </w:pPr>
      <w:r w:rsidRPr="00402ACE">
        <w:rPr>
          <w:color w:val="000000" w:themeColor="text1"/>
          <w:sz w:val="22"/>
          <w:szCs w:val="22"/>
        </w:rPr>
        <w:t>Газета "Московские ведомости" в 1867 г,  № 191 писала:</w:t>
      </w:r>
    </w:p>
    <w:p w:rsidR="00402ACE" w:rsidRPr="00402ACE" w:rsidRDefault="00402ACE" w:rsidP="0016181A">
      <w:pPr>
        <w:pStyle w:val="a3"/>
        <w:spacing w:before="0" w:beforeAutospacing="0" w:after="0" w:afterAutospacing="0"/>
        <w:contextualSpacing/>
        <w:jc w:val="both"/>
        <w:rPr>
          <w:color w:val="000000" w:themeColor="text1"/>
          <w:sz w:val="22"/>
          <w:szCs w:val="22"/>
        </w:rPr>
      </w:pPr>
      <w:r w:rsidRPr="00402ACE">
        <w:rPr>
          <w:iCs/>
          <w:color w:val="000000" w:themeColor="text1"/>
          <w:sz w:val="22"/>
          <w:szCs w:val="22"/>
        </w:rPr>
        <w:t>"Еще не тронутые рукой человека груды благородных металлов и самоцветных камней наполняют недра нашей Калифорнии. Сказочные клады залегли в ней почти на каждом шагу... Все соединилось там для обогащения... Нужна нам Сибирская железная дорога!"</w:t>
      </w:r>
      <w:r w:rsidRPr="00402ACE">
        <w:rPr>
          <w:iCs/>
          <w:color w:val="000000" w:themeColor="text1"/>
          <w:sz w:val="22"/>
          <w:szCs w:val="22"/>
        </w:rPr>
        <w:br/>
      </w:r>
      <w:proofErr w:type="gramStart"/>
      <w:r w:rsidRPr="00402ACE">
        <w:rPr>
          <w:iCs/>
          <w:color w:val="000000" w:themeColor="text1"/>
          <w:sz w:val="22"/>
          <w:szCs w:val="22"/>
        </w:rPr>
        <w:t>Но деньги на этот проект были отпущены только в 90-е гг. (Строительство велось с 1891 по 1900 г.</w:t>
      </w:r>
      <w:r w:rsidRPr="00402ACE">
        <w:rPr>
          <w:iCs/>
          <w:color w:val="000000" w:themeColor="text1"/>
          <w:sz w:val="22"/>
          <w:szCs w:val="22"/>
        </w:rPr>
        <w:br/>
        <w:t>Строительство Сибирской железной дороги велось на государственные средства с 1891 г., одновременно с востока – от Владивостока и с запада – с Урала.</w:t>
      </w:r>
      <w:proofErr w:type="gramEnd"/>
      <w:r w:rsidRPr="00402ACE">
        <w:rPr>
          <w:iCs/>
          <w:color w:val="000000" w:themeColor="text1"/>
          <w:sz w:val="22"/>
          <w:szCs w:val="22"/>
        </w:rPr>
        <w:t xml:space="preserve"> Направление железной дороги было определено от Оби до Мариинска по северу Кузбасса. Было отвергнуто проведение железной дороги через центральные горные районы Кузбасса по отрогам Алтая, что удорожило и усложнило бы строительство.</w:t>
      </w:r>
      <w:r w:rsidRPr="00402ACE">
        <w:rPr>
          <w:iCs/>
          <w:color w:val="000000" w:themeColor="text1"/>
          <w:sz w:val="22"/>
          <w:szCs w:val="22"/>
        </w:rPr>
        <w:br/>
        <w:t>Дорога строилась с лихорадочной быстротой, невиданно высокими темпами. С 1883 г. развернулось строительство среднесибирской линии от Оби до Красноярска, проходившей по северу Кузбасса.</w:t>
      </w:r>
      <w:r w:rsidRPr="00402ACE">
        <w:rPr>
          <w:iCs/>
          <w:color w:val="000000" w:themeColor="text1"/>
          <w:sz w:val="22"/>
          <w:szCs w:val="22"/>
        </w:rPr>
        <w:br/>
        <w:t>Железную дорогу строили крестьяне-переселенцы и старожилы, ссыльнопоселенцы, рабочие приисков Мариинской и Кузнецкой тайги. И все же рабочих не хватало. Тогда на стройку было отправлено 1,5 тысячи каторжан. Общее количество рабочих на сооружении Сибирской железной дороги колебалось в разные годы. Можно выделить следующие этапы:</w:t>
      </w:r>
      <w:r w:rsidRPr="00402ACE">
        <w:rPr>
          <w:color w:val="000000" w:themeColor="text1"/>
          <w:sz w:val="22"/>
          <w:szCs w:val="22"/>
        </w:rPr>
        <w:t xml:space="preserve"> -</w:t>
      </w:r>
      <w:r w:rsidRPr="00402ACE">
        <w:rPr>
          <w:iCs/>
          <w:color w:val="000000" w:themeColor="text1"/>
          <w:sz w:val="22"/>
          <w:szCs w:val="22"/>
        </w:rPr>
        <w:t>1891 г. – 9 600 человек;</w:t>
      </w:r>
      <w:r w:rsidRPr="00402ACE">
        <w:rPr>
          <w:color w:val="000000" w:themeColor="text1"/>
          <w:sz w:val="22"/>
          <w:szCs w:val="22"/>
        </w:rPr>
        <w:t xml:space="preserve"> -</w:t>
      </w:r>
      <w:r w:rsidRPr="00402ACE">
        <w:rPr>
          <w:iCs/>
          <w:color w:val="000000" w:themeColor="text1"/>
          <w:sz w:val="22"/>
          <w:szCs w:val="22"/>
        </w:rPr>
        <w:t>1895 - 1896 гг. – 84 - 89 тысяч человек;</w:t>
      </w:r>
      <w:r w:rsidRPr="00402ACE">
        <w:rPr>
          <w:color w:val="000000" w:themeColor="text1"/>
          <w:sz w:val="22"/>
          <w:szCs w:val="22"/>
        </w:rPr>
        <w:t xml:space="preserve"> -</w:t>
      </w:r>
      <w:r w:rsidRPr="00402ACE">
        <w:rPr>
          <w:iCs/>
          <w:color w:val="000000" w:themeColor="text1"/>
          <w:sz w:val="22"/>
          <w:szCs w:val="22"/>
        </w:rPr>
        <w:t>1904 г. – 5 300 человек.</w:t>
      </w:r>
      <w:r w:rsidRPr="00402ACE">
        <w:rPr>
          <w:color w:val="000000" w:themeColor="text1"/>
          <w:sz w:val="22"/>
          <w:szCs w:val="22"/>
        </w:rPr>
        <w:t xml:space="preserve"> </w:t>
      </w:r>
    </w:p>
    <w:p w:rsidR="00402ACE" w:rsidRPr="00402ACE" w:rsidRDefault="00402ACE" w:rsidP="0016181A">
      <w:pPr>
        <w:pStyle w:val="a3"/>
        <w:spacing w:before="0" w:beforeAutospacing="0" w:after="0" w:afterAutospacing="0"/>
        <w:contextualSpacing/>
        <w:jc w:val="both"/>
        <w:rPr>
          <w:color w:val="000000" w:themeColor="text1"/>
          <w:sz w:val="22"/>
          <w:szCs w:val="22"/>
        </w:rPr>
      </w:pPr>
      <w:r w:rsidRPr="00402ACE">
        <w:rPr>
          <w:iCs/>
          <w:color w:val="000000" w:themeColor="text1"/>
          <w:sz w:val="22"/>
          <w:szCs w:val="22"/>
        </w:rPr>
        <w:t xml:space="preserve">Строителям железной дороги приходилось преодолевать неимоверные трудности. Почти на всем протяжении трасса проходила по малозаселенной или безлюдной местности. На тысячи верст раскинулась непроходимая Сибирская тайга. Непроходимая тайга, горы, болота, морозы, превращали работу </w:t>
      </w:r>
      <w:proofErr w:type="gramStart"/>
      <w:r w:rsidRPr="00402ACE">
        <w:rPr>
          <w:iCs/>
          <w:color w:val="000000" w:themeColor="text1"/>
          <w:sz w:val="22"/>
          <w:szCs w:val="22"/>
        </w:rPr>
        <w:t>в</w:t>
      </w:r>
      <w:proofErr w:type="gramEnd"/>
      <w:r w:rsidRPr="00402ACE">
        <w:rPr>
          <w:iCs/>
          <w:color w:val="000000" w:themeColor="text1"/>
          <w:sz w:val="22"/>
          <w:szCs w:val="22"/>
        </w:rPr>
        <w:t xml:space="preserve"> чрезвычайно тяжелую.</w:t>
      </w:r>
    </w:p>
    <w:p w:rsidR="00402ACE" w:rsidRPr="00402ACE" w:rsidRDefault="00402ACE" w:rsidP="00402ACE">
      <w:pPr>
        <w:pStyle w:val="a3"/>
        <w:spacing w:before="0" w:beforeAutospacing="0" w:after="0" w:afterAutospacing="0"/>
        <w:contextualSpacing/>
        <w:jc w:val="both"/>
        <w:rPr>
          <w:b/>
          <w:bCs/>
          <w:iCs/>
          <w:color w:val="000000" w:themeColor="text1"/>
          <w:sz w:val="22"/>
          <w:szCs w:val="22"/>
          <w:u w:val="single"/>
        </w:rPr>
      </w:pPr>
    </w:p>
    <w:p w:rsidR="00402ACE" w:rsidRPr="00402ACE" w:rsidRDefault="00402ACE" w:rsidP="00402ACE">
      <w:pPr>
        <w:pStyle w:val="a3"/>
        <w:spacing w:before="0" w:beforeAutospacing="0" w:after="0" w:afterAutospacing="0"/>
        <w:contextualSpacing/>
        <w:jc w:val="both"/>
        <w:rPr>
          <w:color w:val="000000" w:themeColor="text1"/>
          <w:sz w:val="22"/>
          <w:szCs w:val="22"/>
        </w:rPr>
      </w:pPr>
      <w:r w:rsidRPr="00402ACE">
        <w:rPr>
          <w:b/>
          <w:bCs/>
          <w:iCs/>
          <w:color w:val="000000" w:themeColor="text1"/>
          <w:sz w:val="22"/>
          <w:szCs w:val="22"/>
          <w:u w:val="single"/>
        </w:rPr>
        <w:t>Документ 2.</w:t>
      </w:r>
      <w:r w:rsidRPr="00402ACE">
        <w:rPr>
          <w:bCs/>
          <w:iCs/>
          <w:color w:val="000000" w:themeColor="text1"/>
          <w:sz w:val="22"/>
          <w:szCs w:val="22"/>
        </w:rPr>
        <w:t xml:space="preserve"> </w:t>
      </w:r>
      <w:r w:rsidRPr="00402ACE">
        <w:rPr>
          <w:b/>
          <w:bCs/>
          <w:color w:val="000000" w:themeColor="text1"/>
          <w:sz w:val="22"/>
          <w:szCs w:val="22"/>
        </w:rPr>
        <w:t>Из воспоминаний очевидцев.</w:t>
      </w:r>
    </w:p>
    <w:p w:rsidR="00402ACE" w:rsidRPr="00402ACE" w:rsidRDefault="00402ACE" w:rsidP="00402ACE">
      <w:pPr>
        <w:pStyle w:val="a3"/>
        <w:spacing w:before="0" w:beforeAutospacing="0" w:after="0" w:afterAutospacing="0"/>
        <w:contextualSpacing/>
        <w:jc w:val="both"/>
        <w:rPr>
          <w:color w:val="000000" w:themeColor="text1"/>
          <w:sz w:val="22"/>
          <w:szCs w:val="22"/>
        </w:rPr>
      </w:pPr>
      <w:r w:rsidRPr="00402ACE">
        <w:rPr>
          <w:iCs/>
          <w:color w:val="000000" w:themeColor="text1"/>
          <w:sz w:val="22"/>
          <w:szCs w:val="22"/>
        </w:rPr>
        <w:t xml:space="preserve">"Целые дни, стоя по колено, а иногда и по грудь в рыхлом и мокром снегу, в легкой </w:t>
      </w:r>
      <w:proofErr w:type="gramStart"/>
      <w:r w:rsidRPr="00402ACE">
        <w:rPr>
          <w:iCs/>
          <w:color w:val="000000" w:themeColor="text1"/>
          <w:sz w:val="22"/>
          <w:szCs w:val="22"/>
        </w:rPr>
        <w:t>одежонке</w:t>
      </w:r>
      <w:proofErr w:type="gramEnd"/>
      <w:r w:rsidRPr="00402ACE">
        <w:rPr>
          <w:iCs/>
          <w:color w:val="000000" w:themeColor="text1"/>
          <w:sz w:val="22"/>
          <w:szCs w:val="22"/>
        </w:rPr>
        <w:t>, в истоптанных и дырявых лаптях, рабочие рубят дремучую сибирскую тайгу, отваливают могучих великанов в сторону, выкорчевывают могучие пни и коренья. Работа египетская. Нужно видеть ее самому, чтобы ясно представить себе ее изнурительность. Нужно обладать железной волей, удивительной выносливостью, чтобы изо дня в день по 15 - 16 часов в сутки мужественно переносить эти невзгоды".</w:t>
      </w:r>
      <w:r w:rsidRPr="00402ACE">
        <w:rPr>
          <w:iCs/>
          <w:color w:val="000000" w:themeColor="text1"/>
          <w:sz w:val="22"/>
          <w:szCs w:val="22"/>
        </w:rPr>
        <w:br/>
        <w:t>Все работы производились вручную, главным орудием труда были топор, пила, лопата и тачка. Но, несмотря на все эти трудности, железная дорога строилась исключительно быстро.</w:t>
      </w:r>
      <w:r w:rsidRPr="00402ACE">
        <w:rPr>
          <w:iCs/>
          <w:color w:val="000000" w:themeColor="text1"/>
          <w:sz w:val="22"/>
          <w:szCs w:val="22"/>
        </w:rPr>
        <w:br/>
        <w:t xml:space="preserve">В 1900 г. вся Сибирская магистраль была сдана в эксплуатацию. Строители Сибирской магистрали в 1,5 раза превысили прежний мировой рекорд скорости сооружения Канадской железной дороги. </w:t>
      </w:r>
      <w:r w:rsidRPr="00402ACE">
        <w:rPr>
          <w:iCs/>
          <w:color w:val="000000" w:themeColor="text1"/>
          <w:sz w:val="22"/>
          <w:szCs w:val="22"/>
        </w:rPr>
        <w:br/>
        <w:t>В 1898 г. в Ирку</w:t>
      </w:r>
      <w:proofErr w:type="gramStart"/>
      <w:r w:rsidRPr="00402ACE">
        <w:rPr>
          <w:iCs/>
          <w:color w:val="000000" w:themeColor="text1"/>
          <w:sz w:val="22"/>
          <w:szCs w:val="22"/>
        </w:rPr>
        <w:t>тск пр</w:t>
      </w:r>
      <w:proofErr w:type="gramEnd"/>
      <w:r w:rsidRPr="00402ACE">
        <w:rPr>
          <w:iCs/>
          <w:color w:val="000000" w:themeColor="text1"/>
          <w:sz w:val="22"/>
          <w:szCs w:val="22"/>
        </w:rPr>
        <w:t>ибыл первый поезд. Вот как оценивала это события местная газета:</w:t>
      </w:r>
    </w:p>
    <w:p w:rsidR="00402ACE" w:rsidRDefault="00402ACE" w:rsidP="00402ACE">
      <w:pPr>
        <w:pStyle w:val="a3"/>
        <w:spacing w:before="0" w:beforeAutospacing="0" w:after="0" w:afterAutospacing="0"/>
        <w:contextualSpacing/>
        <w:jc w:val="both"/>
        <w:rPr>
          <w:b/>
          <w:bCs/>
          <w:iCs/>
          <w:color w:val="000000" w:themeColor="text1"/>
          <w:sz w:val="22"/>
          <w:szCs w:val="22"/>
          <w:u w:val="single"/>
        </w:rPr>
      </w:pPr>
    </w:p>
    <w:p w:rsidR="00402ACE" w:rsidRPr="00402ACE" w:rsidRDefault="00402ACE" w:rsidP="00402ACE">
      <w:pPr>
        <w:pStyle w:val="a3"/>
        <w:spacing w:before="0" w:beforeAutospacing="0" w:after="0" w:afterAutospacing="0"/>
        <w:contextualSpacing/>
        <w:jc w:val="both"/>
        <w:rPr>
          <w:b/>
          <w:color w:val="000000" w:themeColor="text1"/>
          <w:sz w:val="22"/>
          <w:szCs w:val="22"/>
          <w:u w:val="single"/>
        </w:rPr>
      </w:pPr>
      <w:r w:rsidRPr="00402ACE">
        <w:rPr>
          <w:b/>
          <w:bCs/>
          <w:iCs/>
          <w:color w:val="000000" w:themeColor="text1"/>
          <w:sz w:val="22"/>
          <w:szCs w:val="22"/>
          <w:u w:val="single"/>
        </w:rPr>
        <w:t xml:space="preserve">Документ 3. </w:t>
      </w:r>
      <w:r w:rsidRPr="00402ACE">
        <w:rPr>
          <w:b/>
          <w:bCs/>
          <w:color w:val="000000" w:themeColor="text1"/>
          <w:sz w:val="22"/>
          <w:szCs w:val="22"/>
        </w:rPr>
        <w:t>Иркутская газета, 16 августа 1898 г.</w:t>
      </w:r>
    </w:p>
    <w:p w:rsidR="00402ACE" w:rsidRPr="0070041A" w:rsidRDefault="00402ACE" w:rsidP="0070041A">
      <w:pPr>
        <w:pStyle w:val="a3"/>
        <w:spacing w:before="0" w:beforeAutospacing="0" w:after="0" w:afterAutospacing="0"/>
        <w:contextualSpacing/>
        <w:jc w:val="both"/>
        <w:rPr>
          <w:color w:val="000000" w:themeColor="text1"/>
          <w:sz w:val="22"/>
          <w:szCs w:val="22"/>
        </w:rPr>
      </w:pPr>
      <w:r w:rsidRPr="00402ACE">
        <w:rPr>
          <w:iCs/>
          <w:color w:val="000000" w:themeColor="text1"/>
          <w:sz w:val="22"/>
          <w:szCs w:val="22"/>
        </w:rPr>
        <w:t>"Свершилось!.. Сегодня свисток паровоза огласил наши окрестные горы, степи и леса, еще почти не тронутые культурой... Решающий момент для Сибирской истории настал. Старая Сибирь осталась позади, впереди перед нами встает что-то новое. Сознание важности переживаемого страной момента проникло во все слои общества и перед каждым встает вопрос: "Что-то будет?"</w:t>
      </w:r>
      <w:r w:rsidRPr="00402ACE">
        <w:rPr>
          <w:iCs/>
          <w:color w:val="000000" w:themeColor="text1"/>
          <w:sz w:val="22"/>
          <w:szCs w:val="22"/>
        </w:rPr>
        <w:br/>
        <w:t xml:space="preserve">Замена конных обозов поездами ускорила и расширила перевозку людей и грузов, способствовала росту переселения, повышению товарности сельского хозяйства, развитию отраслей промышленности, росту торговых связей. Хлеб, раньше годами лежавший в амбарах сибирских старожилов, не находя сбыта, увозился по железной дороге, сбывался переселенцам, которые по мере обзаведения собственным хозяйством также становились из покупателей продавцами зерна. </w:t>
      </w:r>
      <w:r w:rsidRPr="00402ACE">
        <w:rPr>
          <w:iCs/>
          <w:color w:val="000000" w:themeColor="text1"/>
          <w:sz w:val="22"/>
          <w:szCs w:val="22"/>
        </w:rPr>
        <w:br/>
        <w:t xml:space="preserve">Больше всего зерна вывозилось на запад и восток со станции Мариинской. Ширилось производство сливочного масла, сбывавшегося не только в европейской части России, но и в странах Европы. </w:t>
      </w:r>
      <w:r w:rsidRPr="00402ACE">
        <w:rPr>
          <w:iCs/>
          <w:color w:val="000000" w:themeColor="text1"/>
          <w:sz w:val="22"/>
          <w:szCs w:val="22"/>
        </w:rPr>
        <w:br/>
        <w:t xml:space="preserve">Выросло и поступление промышленных товаров, в Сибирь стали привозить американские сеялки, жатки, сенокосилки и другие сельскохозяйственные машины. </w:t>
      </w:r>
      <w:r w:rsidRPr="00402ACE">
        <w:rPr>
          <w:iCs/>
          <w:color w:val="000000" w:themeColor="text1"/>
          <w:sz w:val="22"/>
          <w:szCs w:val="22"/>
        </w:rPr>
        <w:br/>
        <w:t xml:space="preserve">Сибирская железная дорога дала возможность поставок кузнецкого угля на Урал. В </w:t>
      </w:r>
      <w:proofErr w:type="spellStart"/>
      <w:r w:rsidRPr="00402ACE">
        <w:rPr>
          <w:iCs/>
          <w:color w:val="000000" w:themeColor="text1"/>
          <w:sz w:val="22"/>
          <w:szCs w:val="22"/>
        </w:rPr>
        <w:t>к.XIX</w:t>
      </w:r>
      <w:proofErr w:type="spellEnd"/>
      <w:r w:rsidRPr="00402ACE">
        <w:rPr>
          <w:iCs/>
          <w:color w:val="000000" w:themeColor="text1"/>
          <w:sz w:val="22"/>
          <w:szCs w:val="22"/>
        </w:rPr>
        <w:t xml:space="preserve"> - </w:t>
      </w:r>
      <w:proofErr w:type="spellStart"/>
      <w:r w:rsidRPr="00402ACE">
        <w:rPr>
          <w:iCs/>
          <w:color w:val="000000" w:themeColor="text1"/>
          <w:sz w:val="22"/>
          <w:szCs w:val="22"/>
        </w:rPr>
        <w:t>н.XX</w:t>
      </w:r>
      <w:proofErr w:type="spellEnd"/>
      <w:r w:rsidRPr="00402ACE">
        <w:rPr>
          <w:iCs/>
          <w:color w:val="000000" w:themeColor="text1"/>
          <w:sz w:val="22"/>
          <w:szCs w:val="22"/>
        </w:rPr>
        <w:t xml:space="preserve"> </w:t>
      </w:r>
      <w:r w:rsidRPr="00402ACE">
        <w:rPr>
          <w:iCs/>
          <w:color w:val="000000" w:themeColor="text1"/>
          <w:sz w:val="22"/>
          <w:szCs w:val="22"/>
        </w:rPr>
        <w:lastRenderedPageBreak/>
        <w:t xml:space="preserve">вв. стали открываться угольные шахты на севере Кузбасса. Владелец угольных копий Л.А </w:t>
      </w:r>
      <w:proofErr w:type="spellStart"/>
      <w:r w:rsidRPr="00402ACE">
        <w:rPr>
          <w:iCs/>
          <w:color w:val="000000" w:themeColor="text1"/>
          <w:sz w:val="22"/>
          <w:szCs w:val="22"/>
        </w:rPr>
        <w:t>Михельсон</w:t>
      </w:r>
      <w:proofErr w:type="spellEnd"/>
      <w:r w:rsidRPr="00402ACE">
        <w:rPr>
          <w:iCs/>
          <w:color w:val="000000" w:themeColor="text1"/>
          <w:sz w:val="22"/>
          <w:szCs w:val="22"/>
        </w:rPr>
        <w:t xml:space="preserve"> стал крупней</w:t>
      </w:r>
      <w:r w:rsidR="0070041A">
        <w:rPr>
          <w:iCs/>
          <w:color w:val="000000" w:themeColor="text1"/>
          <w:sz w:val="22"/>
          <w:szCs w:val="22"/>
        </w:rPr>
        <w:t>шим углепромышленником Кузбасс</w:t>
      </w:r>
    </w:p>
    <w:p w:rsidR="00402ACE" w:rsidRDefault="00402ACE" w:rsidP="00402ACE">
      <w:pPr>
        <w:spacing w:line="240" w:lineRule="auto"/>
        <w:contextualSpacing/>
        <w:jc w:val="both"/>
        <w:rPr>
          <w:rFonts w:ascii="Times New Roman" w:eastAsia="Times New Roman" w:hAnsi="Times New Roman" w:cs="Times New Roman"/>
          <w:color w:val="000000" w:themeColor="text1"/>
          <w:spacing w:val="2"/>
          <w:kern w:val="36"/>
          <w:lang w:eastAsia="ru-RU"/>
        </w:rPr>
      </w:pPr>
    </w:p>
    <w:p w:rsidR="00D15216" w:rsidRPr="00D15216" w:rsidRDefault="00D15216" w:rsidP="00D15216">
      <w:pPr>
        <w:spacing w:line="240" w:lineRule="auto"/>
        <w:contextualSpacing/>
        <w:jc w:val="center"/>
        <w:rPr>
          <w:rFonts w:ascii="Times New Roman" w:eastAsia="Times New Roman" w:hAnsi="Times New Roman" w:cs="Times New Roman"/>
          <w:b/>
          <w:color w:val="000000" w:themeColor="text1"/>
          <w:spacing w:val="2"/>
          <w:kern w:val="36"/>
          <w:lang w:eastAsia="ru-RU"/>
        </w:rPr>
      </w:pPr>
      <w:r>
        <w:rPr>
          <w:rFonts w:ascii="Times New Roman" w:eastAsia="Times New Roman" w:hAnsi="Times New Roman" w:cs="Times New Roman"/>
          <w:b/>
          <w:color w:val="000000" w:themeColor="text1"/>
          <w:spacing w:val="2"/>
          <w:kern w:val="36"/>
          <w:lang w:eastAsia="ru-RU"/>
        </w:rPr>
        <w:t>(П</w:t>
      </w:r>
      <w:r w:rsidRPr="00D15216">
        <w:rPr>
          <w:rFonts w:ascii="Times New Roman" w:eastAsia="Times New Roman" w:hAnsi="Times New Roman" w:cs="Times New Roman"/>
          <w:b/>
          <w:color w:val="000000" w:themeColor="text1"/>
          <w:spacing w:val="2"/>
          <w:kern w:val="36"/>
          <w:lang w:eastAsia="ru-RU"/>
        </w:rPr>
        <w:t>риложение 2)</w:t>
      </w:r>
    </w:p>
    <w:p w:rsidR="009721BC" w:rsidRPr="00402ACE" w:rsidRDefault="009721BC" w:rsidP="00402ACE">
      <w:pPr>
        <w:spacing w:line="240" w:lineRule="auto"/>
        <w:contextualSpacing/>
        <w:jc w:val="center"/>
        <w:rPr>
          <w:rFonts w:ascii="Times New Roman" w:hAnsi="Times New Roman" w:cs="Times New Roman"/>
          <w:b/>
          <w:color w:val="000000" w:themeColor="text1"/>
          <w:spacing w:val="2"/>
          <w:shd w:val="clear" w:color="auto" w:fill="FFFFFF"/>
        </w:rPr>
      </w:pPr>
      <w:proofErr w:type="spellStart"/>
      <w:r w:rsidRPr="00402ACE">
        <w:rPr>
          <w:rFonts w:ascii="Times New Roman" w:eastAsia="Times New Roman" w:hAnsi="Times New Roman" w:cs="Times New Roman"/>
          <w:b/>
          <w:color w:val="000000" w:themeColor="text1"/>
          <w:spacing w:val="2"/>
          <w:kern w:val="36"/>
          <w:lang w:eastAsia="ru-RU"/>
        </w:rPr>
        <w:t>Столыпинское</w:t>
      </w:r>
      <w:proofErr w:type="spellEnd"/>
      <w:r w:rsidRPr="00402ACE">
        <w:rPr>
          <w:rFonts w:ascii="Times New Roman" w:eastAsia="Times New Roman" w:hAnsi="Times New Roman" w:cs="Times New Roman"/>
          <w:b/>
          <w:color w:val="000000" w:themeColor="text1"/>
          <w:spacing w:val="2"/>
          <w:kern w:val="36"/>
          <w:lang w:eastAsia="ru-RU"/>
        </w:rPr>
        <w:t xml:space="preserve"> освоение Сибири (</w:t>
      </w:r>
      <w:r w:rsidRPr="00402ACE">
        <w:rPr>
          <w:rFonts w:ascii="Times New Roman" w:hAnsi="Times New Roman" w:cs="Times New Roman"/>
          <w:b/>
          <w:color w:val="000000" w:themeColor="text1"/>
          <w:spacing w:val="2"/>
          <w:shd w:val="clear" w:color="auto" w:fill="FFFFFF"/>
        </w:rPr>
        <w:t>переселенческая политика)</w:t>
      </w:r>
    </w:p>
    <w:p w:rsidR="009721BC" w:rsidRPr="00402ACE" w:rsidRDefault="009721BC" w:rsidP="00402ACE">
      <w:pPr>
        <w:shd w:val="clear" w:color="auto" w:fill="FFFFFF"/>
        <w:spacing w:after="0" w:line="240" w:lineRule="auto"/>
        <w:contextualSpacing/>
        <w:jc w:val="both"/>
        <w:rPr>
          <w:rFonts w:ascii="Times New Roman" w:eastAsia="Times New Roman" w:hAnsi="Times New Roman" w:cs="Times New Roman"/>
          <w:b/>
          <w:color w:val="000000" w:themeColor="text1"/>
          <w:spacing w:val="2"/>
          <w:kern w:val="36"/>
          <w:lang w:eastAsia="ru-RU"/>
        </w:rPr>
      </w:pPr>
    </w:p>
    <w:p w:rsidR="00402ACE" w:rsidRPr="00402ACE" w:rsidRDefault="009721BC" w:rsidP="00402ACE">
      <w:pPr>
        <w:shd w:val="clear" w:color="auto" w:fill="FFFFFF"/>
        <w:spacing w:after="0" w:line="240" w:lineRule="auto"/>
        <w:contextualSpacing/>
        <w:jc w:val="center"/>
        <w:rPr>
          <w:rFonts w:ascii="Times New Roman" w:eastAsia="Times New Roman" w:hAnsi="Times New Roman" w:cs="Times New Roman"/>
          <w:b/>
          <w:iCs/>
          <w:color w:val="000000" w:themeColor="text1"/>
          <w:spacing w:val="2"/>
          <w:lang w:eastAsia="ru-RU"/>
        </w:rPr>
      </w:pPr>
      <w:r w:rsidRPr="00402ACE">
        <w:rPr>
          <w:rFonts w:ascii="Times New Roman" w:eastAsia="Times New Roman" w:hAnsi="Times New Roman" w:cs="Times New Roman"/>
          <w:b/>
          <w:iCs/>
          <w:color w:val="000000" w:themeColor="text1"/>
          <w:spacing w:val="2"/>
          <w:lang w:eastAsia="ru-RU"/>
        </w:rPr>
        <w:t xml:space="preserve">«Столыпин заплатил жизнью за то, что он указал путь для эволюции. </w:t>
      </w:r>
    </w:p>
    <w:p w:rsidR="009721BC" w:rsidRPr="00402ACE" w:rsidRDefault="009721BC" w:rsidP="00402ACE">
      <w:pPr>
        <w:shd w:val="clear" w:color="auto" w:fill="FFFFFF"/>
        <w:spacing w:after="0" w:line="240" w:lineRule="auto"/>
        <w:contextualSpacing/>
        <w:jc w:val="center"/>
        <w:rPr>
          <w:rFonts w:ascii="Times New Roman" w:eastAsia="Times New Roman" w:hAnsi="Times New Roman" w:cs="Times New Roman"/>
          <w:b/>
          <w:color w:val="000000" w:themeColor="text1"/>
          <w:spacing w:val="2"/>
          <w:lang w:eastAsia="ru-RU"/>
        </w:rPr>
      </w:pPr>
      <w:r w:rsidRPr="00402ACE">
        <w:rPr>
          <w:rFonts w:ascii="Times New Roman" w:eastAsia="Times New Roman" w:hAnsi="Times New Roman" w:cs="Times New Roman"/>
          <w:b/>
          <w:iCs/>
          <w:color w:val="000000" w:themeColor="text1"/>
          <w:spacing w:val="2"/>
          <w:lang w:eastAsia="ru-RU"/>
        </w:rPr>
        <w:t>Нашёл выход, объяснил, что надо делать».</w:t>
      </w:r>
      <w:r w:rsidRPr="00402ACE">
        <w:rPr>
          <w:rFonts w:ascii="Times New Roman" w:eastAsia="Times New Roman" w:hAnsi="Times New Roman" w:cs="Times New Roman"/>
          <w:b/>
          <w:iCs/>
          <w:color w:val="000000" w:themeColor="text1"/>
          <w:spacing w:val="2"/>
          <w:lang w:eastAsia="ru-RU"/>
        </w:rPr>
        <w:br/>
        <w:t>В. В. Шульгин, депутат Государственной думы</w:t>
      </w:r>
    </w:p>
    <w:p w:rsidR="009721BC" w:rsidRPr="00402ACE" w:rsidRDefault="009721BC" w:rsidP="00402ACE">
      <w:pPr>
        <w:spacing w:line="240" w:lineRule="auto"/>
        <w:contextualSpacing/>
        <w:jc w:val="center"/>
        <w:rPr>
          <w:rFonts w:ascii="Times New Roman" w:hAnsi="Times New Roman" w:cs="Times New Roman"/>
          <w:b/>
          <w:color w:val="000000" w:themeColor="text1"/>
          <w:spacing w:val="2"/>
          <w:shd w:val="clear" w:color="auto" w:fill="FFFFFF"/>
        </w:rPr>
      </w:pPr>
    </w:p>
    <w:p w:rsidR="009721BC" w:rsidRPr="00402ACE" w:rsidRDefault="009721BC" w:rsidP="0088785C">
      <w:pPr>
        <w:spacing w:line="240" w:lineRule="auto"/>
        <w:contextualSpacing/>
        <w:jc w:val="both"/>
        <w:rPr>
          <w:rFonts w:ascii="Times New Roman" w:hAnsi="Times New Roman" w:cs="Times New Roman"/>
          <w:color w:val="000000" w:themeColor="text1"/>
          <w:spacing w:val="2"/>
          <w:shd w:val="clear" w:color="auto" w:fill="FFFFFF"/>
        </w:rPr>
      </w:pPr>
      <w:r w:rsidRPr="00402ACE">
        <w:rPr>
          <w:rFonts w:ascii="Times New Roman" w:hAnsi="Times New Roman" w:cs="Times New Roman"/>
          <w:color w:val="000000" w:themeColor="text1"/>
          <w:spacing w:val="2"/>
          <w:shd w:val="clear" w:color="auto" w:fill="FFFFFF"/>
        </w:rPr>
        <w:t xml:space="preserve">Правительство Столыпина провело целую серию новых законов о переселении крестьян на окраины империи. Возможности широкого развития переселения в Сибирь были заложены в законе 6 июня 1904 года. Указом от 10 марта 1906 г. всем желающим без ограничений было предоставлено право на переселение. Закон от 14 июня 1910 г. определил порядок выхода крестьян из общины. Правительство выделило средства на прокладку дорог, благоустройство на новом месте, медицинское обслуживание, общественные нужды. Тогдашние средства информации, выполняя задание правительства, широко пропагандировали переселение, рассчитывая на привлечение наиболее предприимчивых крестьян. В 1906г. было реорганизовано Переселенческое управление. В Сибири и на Дальнем Востоке выделялись специальные переселенческие районы, в каждом из которых создавались переселенческие организации, имевшие </w:t>
      </w:r>
      <w:proofErr w:type="spellStart"/>
      <w:r w:rsidRPr="00402ACE">
        <w:rPr>
          <w:rFonts w:ascii="Times New Roman" w:hAnsi="Times New Roman" w:cs="Times New Roman"/>
          <w:color w:val="000000" w:themeColor="text1"/>
          <w:spacing w:val="2"/>
          <w:shd w:val="clear" w:color="auto" w:fill="FFFFFF"/>
        </w:rPr>
        <w:t>землеотводные</w:t>
      </w:r>
      <w:proofErr w:type="spellEnd"/>
      <w:r w:rsidRPr="00402ACE">
        <w:rPr>
          <w:rFonts w:ascii="Times New Roman" w:hAnsi="Times New Roman" w:cs="Times New Roman"/>
          <w:color w:val="000000" w:themeColor="text1"/>
          <w:spacing w:val="2"/>
          <w:shd w:val="clear" w:color="auto" w:fill="FFFFFF"/>
        </w:rPr>
        <w:t>, гидротехнические и дорожные партии, склады сельскохозяйственной техники, агрономические отделы, свои школы и больницы.</w:t>
      </w:r>
    </w:p>
    <w:p w:rsidR="009721BC" w:rsidRPr="00402ACE" w:rsidRDefault="009721BC" w:rsidP="0088785C">
      <w:pPr>
        <w:spacing w:line="240" w:lineRule="auto"/>
        <w:ind w:firstLine="708"/>
        <w:contextualSpacing/>
        <w:jc w:val="both"/>
        <w:rPr>
          <w:rFonts w:ascii="Times New Roman" w:hAnsi="Times New Roman" w:cs="Times New Roman"/>
          <w:color w:val="000000" w:themeColor="text1"/>
          <w:spacing w:val="2"/>
          <w:shd w:val="clear" w:color="auto" w:fill="FFFFFF"/>
        </w:rPr>
      </w:pPr>
      <w:proofErr w:type="gramStart"/>
      <w:r w:rsidRPr="00402ACE">
        <w:rPr>
          <w:rFonts w:ascii="Times New Roman" w:hAnsi="Times New Roman" w:cs="Times New Roman"/>
          <w:color w:val="000000" w:themeColor="text1"/>
          <w:spacing w:val="2"/>
          <w:shd w:val="clear" w:color="auto" w:fill="FFFFFF"/>
        </w:rPr>
        <w:t>В Сибирь ехали русские, украинцы, белорусы, латыши, эстонцы, немцы, евреи, татары, мордва, представители других национальностей.</w:t>
      </w:r>
      <w:proofErr w:type="gramEnd"/>
      <w:r w:rsidRPr="00402ACE">
        <w:rPr>
          <w:rFonts w:ascii="Times New Roman" w:hAnsi="Times New Roman" w:cs="Times New Roman"/>
          <w:color w:val="000000" w:themeColor="text1"/>
          <w:spacing w:val="2"/>
          <w:shd w:val="clear" w:color="auto" w:fill="FFFFFF"/>
        </w:rPr>
        <w:t xml:space="preserve"> Селившиеся вместе переселенцы одной национальности сохраняли свою культуру, быт, обычаи. Все они постепенно становились сибиряками, приобретали черты, порожденные сложностями жизни в этом достаточно суровом краю, который вырабатывал у них сибирский характер. Разумеется, немало было и сложностей. Численность переселявшихся и темпы переселения превышали темпы подготовки участков к заселению. Недостаточно было чиновников для этой работы, их квалификация не всегда отвечала требованиям, имели место взяточничество и коррупция. В ряде мест не успевали готовить участки, проводить к ним дороги. Установленной ссуды в 150 руб. хватало не всем, чтобы прокормиться в течение двух лет, пока не будет получен первый собственный урожай.</w:t>
      </w:r>
    </w:p>
    <w:p w:rsidR="0088785C" w:rsidRDefault="009721BC" w:rsidP="00402ACE">
      <w:pPr>
        <w:spacing w:line="240" w:lineRule="auto"/>
        <w:ind w:firstLine="708"/>
        <w:contextualSpacing/>
        <w:jc w:val="both"/>
        <w:rPr>
          <w:rFonts w:ascii="Times New Roman" w:hAnsi="Times New Roman" w:cs="Times New Roman"/>
          <w:color w:val="000000" w:themeColor="text1"/>
          <w:spacing w:val="2"/>
          <w:shd w:val="clear" w:color="auto" w:fill="FFFFFF"/>
        </w:rPr>
      </w:pPr>
      <w:r w:rsidRPr="00402ACE">
        <w:rPr>
          <w:rFonts w:ascii="Times New Roman" w:hAnsi="Times New Roman" w:cs="Times New Roman"/>
          <w:color w:val="000000" w:themeColor="text1"/>
          <w:spacing w:val="2"/>
          <w:shd w:val="clear" w:color="auto" w:fill="FFFFFF"/>
        </w:rPr>
        <w:t xml:space="preserve">Переселенческое управление с 1911 г. стало подготавливать больше участков для единоличного пользования. Хуторское и отрубное </w:t>
      </w:r>
      <w:proofErr w:type="gramStart"/>
      <w:r w:rsidRPr="00402ACE">
        <w:rPr>
          <w:rFonts w:ascii="Times New Roman" w:hAnsi="Times New Roman" w:cs="Times New Roman"/>
          <w:color w:val="000000" w:themeColor="text1"/>
          <w:spacing w:val="2"/>
          <w:shd w:val="clear" w:color="auto" w:fill="FFFFFF"/>
        </w:rPr>
        <w:t>землепользование</w:t>
      </w:r>
      <w:proofErr w:type="gramEnd"/>
      <w:r w:rsidRPr="00402ACE">
        <w:rPr>
          <w:rFonts w:ascii="Times New Roman" w:hAnsi="Times New Roman" w:cs="Times New Roman"/>
          <w:color w:val="000000" w:themeColor="text1"/>
          <w:spacing w:val="2"/>
          <w:shd w:val="clear" w:color="auto" w:fill="FFFFFF"/>
        </w:rPr>
        <w:t xml:space="preserve"> как новое, так и образованное вследствие размежевания заселенных участков, способствовало упрочению "крепкого хозяйственного мужика". Наибольшее распространение хуторская форма землепользования получила в Томской губернии (33% площади пахотной земли), а отрубная - в </w:t>
      </w:r>
      <w:proofErr w:type="spellStart"/>
      <w:r w:rsidRPr="00402ACE">
        <w:rPr>
          <w:rFonts w:ascii="Times New Roman" w:hAnsi="Times New Roman" w:cs="Times New Roman"/>
          <w:color w:val="000000" w:themeColor="text1"/>
          <w:spacing w:val="2"/>
          <w:shd w:val="clear" w:color="auto" w:fill="FFFFFF"/>
        </w:rPr>
        <w:t>Славгородском</w:t>
      </w:r>
      <w:proofErr w:type="spellEnd"/>
      <w:r w:rsidRPr="00402ACE">
        <w:rPr>
          <w:rFonts w:ascii="Times New Roman" w:hAnsi="Times New Roman" w:cs="Times New Roman"/>
          <w:color w:val="000000" w:themeColor="text1"/>
          <w:spacing w:val="2"/>
          <w:shd w:val="clear" w:color="auto" w:fill="FFFFFF"/>
        </w:rPr>
        <w:t xml:space="preserve"> (19,8%), Омском (12,9), Канском (8,7) и Красноярском (6,3%) округах. Общинное землепользование, распадаясь, уступало место частной собственности на землю. В Сибири реально складывались новые экономические условия, способствующие развитию сельского хозяйства. Низкая плотность населения определяла форму ведения хозяйства. Господствовало натуральное производство, ориентированное на </w:t>
      </w:r>
      <w:proofErr w:type="spellStart"/>
      <w:r w:rsidRPr="00402ACE">
        <w:rPr>
          <w:rFonts w:ascii="Times New Roman" w:hAnsi="Times New Roman" w:cs="Times New Roman"/>
          <w:color w:val="000000" w:themeColor="text1"/>
          <w:spacing w:val="2"/>
          <w:shd w:val="clear" w:color="auto" w:fill="FFFFFF"/>
        </w:rPr>
        <w:t>самообеспечение</w:t>
      </w:r>
      <w:proofErr w:type="spellEnd"/>
      <w:r w:rsidRPr="00402ACE">
        <w:rPr>
          <w:rFonts w:ascii="Times New Roman" w:hAnsi="Times New Roman" w:cs="Times New Roman"/>
          <w:color w:val="000000" w:themeColor="text1"/>
          <w:spacing w:val="2"/>
          <w:shd w:val="clear" w:color="auto" w:fill="FFFFFF"/>
        </w:rPr>
        <w:t xml:space="preserve"> крестьян всем необходимым. Но постепенно положение стало меняться. В селах, расположившихся вдоль Московского тракта, а также тяготевших к другим трактовым дорогам, объективно формировалось товарное производство. Росту объема производства способствовало развитие горной промышленности. Вокруг заводов складывалась ремесленно-продовольственная зона, производившая товары, предназначавшиеся для мастеровых людей. То же относится и к бассейнам крупных рек, по которым продукты земледелия и скотоводства доставлялись в отдаленные районы.</w:t>
      </w:r>
    </w:p>
    <w:p w:rsidR="0070041A" w:rsidRDefault="0070041A" w:rsidP="00402ACE">
      <w:pPr>
        <w:spacing w:line="240" w:lineRule="auto"/>
        <w:ind w:firstLine="708"/>
        <w:contextualSpacing/>
        <w:jc w:val="both"/>
        <w:rPr>
          <w:rFonts w:ascii="Times New Roman" w:hAnsi="Times New Roman" w:cs="Times New Roman"/>
          <w:color w:val="000000" w:themeColor="text1"/>
          <w:spacing w:val="2"/>
          <w:shd w:val="clear" w:color="auto" w:fill="FFFFFF"/>
        </w:rPr>
      </w:pP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1340"/>
        <w:gridCol w:w="1775"/>
        <w:gridCol w:w="1050"/>
        <w:gridCol w:w="600"/>
        <w:gridCol w:w="1140"/>
      </w:tblGrid>
      <w:tr w:rsidR="0070041A" w:rsidRPr="002377C0" w:rsidTr="00F10321">
        <w:trPr>
          <w:cantSplit/>
          <w:tblCellSpacing w:w="0" w:type="dxa"/>
          <w:jc w:val="center"/>
        </w:trPr>
        <w:tc>
          <w:tcPr>
            <w:tcW w:w="0" w:type="auto"/>
            <w:vMerge w:val="restart"/>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годы</w:t>
            </w:r>
          </w:p>
        </w:tc>
        <w:tc>
          <w:tcPr>
            <w:tcW w:w="0" w:type="auto"/>
            <w:gridSpan w:val="4"/>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Движение переселенцев в Сибири</w:t>
            </w:r>
          </w:p>
        </w:tc>
      </w:tr>
      <w:tr w:rsidR="0070041A" w:rsidRPr="002377C0" w:rsidTr="00F10321">
        <w:trPr>
          <w:cantSplit/>
          <w:tblCellSpacing w:w="0" w:type="dxa"/>
          <w:jc w:val="center"/>
        </w:trPr>
        <w:tc>
          <w:tcPr>
            <w:tcW w:w="0" w:type="auto"/>
            <w:vMerge/>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rPr>
                <w:rFonts w:eastAsia="Arial Unicode MS"/>
              </w:rPr>
            </w:pP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прошло прямо</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 xml:space="preserve">обратно </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осталось</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1906</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139 064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13 659</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9,8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125 405</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lastRenderedPageBreak/>
              <w:t>1907</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427 339</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27 195</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6,4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400 144</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664 777</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 xml:space="preserve">45 102 </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6,8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619 675</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1909</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619 320</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82 287</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13,3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537 033</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1906 - 1909</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1 850 500</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168 243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9,1</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1 682 257</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1910</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316 163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114 893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36,3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201 270</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1911</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189 791</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116 308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61,3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73 483</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1912</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201 027</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57 319</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28,5</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143 708</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1913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240978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45 478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18,9</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195 500</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1914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241 874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27 594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11,4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214 280</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1910 - 1914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1 189 833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361 592</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30,4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828 241</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1906 - 1914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3 040 333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529 835</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10,8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2 510 498</w:t>
            </w:r>
          </w:p>
        </w:tc>
      </w:tr>
    </w:tbl>
    <w:p w:rsidR="0070041A" w:rsidRDefault="0070041A" w:rsidP="00402ACE">
      <w:pPr>
        <w:spacing w:line="240" w:lineRule="auto"/>
        <w:ind w:firstLine="708"/>
        <w:contextualSpacing/>
        <w:jc w:val="both"/>
        <w:rPr>
          <w:rFonts w:ascii="Times New Roman" w:hAnsi="Times New Roman" w:cs="Times New Roman"/>
          <w:color w:val="000000" w:themeColor="text1"/>
        </w:rPr>
      </w:pPr>
    </w:p>
    <w:p w:rsidR="00D15216" w:rsidRDefault="00D15216" w:rsidP="00D15216">
      <w:pPr>
        <w:spacing w:line="240" w:lineRule="auto"/>
        <w:ind w:firstLine="708"/>
        <w:contextualSpacing/>
        <w:jc w:val="center"/>
        <w:rPr>
          <w:rFonts w:ascii="Times New Roman" w:hAnsi="Times New Roman" w:cs="Times New Roman"/>
          <w:b/>
          <w:color w:val="000000" w:themeColor="text1"/>
        </w:rPr>
      </w:pPr>
    </w:p>
    <w:p w:rsidR="00D15216" w:rsidRPr="00D15216" w:rsidRDefault="00D15216" w:rsidP="00D15216">
      <w:pPr>
        <w:spacing w:line="240" w:lineRule="auto"/>
        <w:ind w:firstLine="708"/>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(П</w:t>
      </w:r>
      <w:r w:rsidRPr="00D15216">
        <w:rPr>
          <w:rFonts w:ascii="Times New Roman" w:hAnsi="Times New Roman" w:cs="Times New Roman"/>
          <w:b/>
          <w:color w:val="000000" w:themeColor="text1"/>
        </w:rPr>
        <w:t>риложение 3)</w:t>
      </w:r>
    </w:p>
    <w:p w:rsidR="0088785C" w:rsidRPr="00402ACE" w:rsidRDefault="0088785C" w:rsidP="0088785C">
      <w:pPr>
        <w:pStyle w:val="a3"/>
        <w:shd w:val="clear" w:color="auto" w:fill="FFFFFF"/>
        <w:spacing w:before="60" w:beforeAutospacing="0" w:after="180" w:afterAutospacing="0"/>
        <w:jc w:val="center"/>
        <w:textAlignment w:val="baseline"/>
        <w:rPr>
          <w:b/>
          <w:color w:val="000000" w:themeColor="text1"/>
          <w:sz w:val="22"/>
          <w:szCs w:val="22"/>
        </w:rPr>
      </w:pPr>
      <w:r w:rsidRPr="00402ACE">
        <w:rPr>
          <w:b/>
          <w:color w:val="000000" w:themeColor="text1"/>
          <w:sz w:val="22"/>
          <w:szCs w:val="22"/>
        </w:rPr>
        <w:t>Угольная промышленность Кузбасса</w:t>
      </w:r>
    </w:p>
    <w:p w:rsidR="00805D2E" w:rsidRPr="00402ACE" w:rsidRDefault="00805D2E" w:rsidP="00805D2E">
      <w:pPr>
        <w:shd w:val="clear" w:color="auto" w:fill="FFFFFF" w:themeFill="background1"/>
        <w:spacing w:after="0" w:line="240" w:lineRule="auto"/>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Шахты на Кузбассе относительно неглубокие, как правило, 500 метров, а средняя глубина до  200 метров.</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В 1851 г. начинают свою работу Николаевская и Покровская  на </w:t>
      </w:r>
      <w:proofErr w:type="spellStart"/>
      <w:r w:rsidRPr="00402ACE">
        <w:rPr>
          <w:rFonts w:ascii="Times New Roman" w:eastAsia="Times New Roman" w:hAnsi="Times New Roman" w:cs="Times New Roman"/>
          <w:color w:val="000000" w:themeColor="text1"/>
          <w:lang w:eastAsia="ru-RU"/>
        </w:rPr>
        <w:t>Бачатском</w:t>
      </w:r>
      <w:proofErr w:type="spellEnd"/>
      <w:r w:rsidRPr="00402ACE">
        <w:rPr>
          <w:rFonts w:ascii="Times New Roman" w:eastAsia="Times New Roman" w:hAnsi="Times New Roman" w:cs="Times New Roman"/>
          <w:color w:val="000000" w:themeColor="text1"/>
          <w:lang w:eastAsia="ru-RU"/>
        </w:rPr>
        <w:t xml:space="preserve"> месторождении. "</w:t>
      </w:r>
      <w:proofErr w:type="spellStart"/>
      <w:r w:rsidRPr="00402ACE">
        <w:rPr>
          <w:rFonts w:ascii="Times New Roman" w:eastAsia="Times New Roman" w:hAnsi="Times New Roman" w:cs="Times New Roman"/>
          <w:color w:val="000000" w:themeColor="text1"/>
          <w:lang w:eastAsia="ru-RU"/>
        </w:rPr>
        <w:t>Бачатская</w:t>
      </w:r>
      <w:proofErr w:type="spellEnd"/>
      <w:r w:rsidRPr="00402ACE">
        <w:rPr>
          <w:rFonts w:ascii="Times New Roman" w:eastAsia="Times New Roman" w:hAnsi="Times New Roman" w:cs="Times New Roman"/>
          <w:color w:val="000000" w:themeColor="text1"/>
          <w:lang w:eastAsia="ru-RU"/>
        </w:rPr>
        <w:t xml:space="preserve"> копь", она снабжала коксующимся углем  </w:t>
      </w:r>
      <w:proofErr w:type="spellStart"/>
      <w:r w:rsidRPr="00402ACE">
        <w:rPr>
          <w:rFonts w:ascii="Times New Roman" w:eastAsia="Times New Roman" w:hAnsi="Times New Roman" w:cs="Times New Roman"/>
          <w:color w:val="000000" w:themeColor="text1"/>
          <w:lang w:eastAsia="ru-RU"/>
        </w:rPr>
        <w:t>Гурьевский</w:t>
      </w:r>
      <w:proofErr w:type="spellEnd"/>
      <w:r w:rsidRPr="00402ACE">
        <w:rPr>
          <w:rFonts w:ascii="Times New Roman" w:eastAsia="Times New Roman" w:hAnsi="Times New Roman" w:cs="Times New Roman"/>
          <w:color w:val="000000" w:themeColor="text1"/>
          <w:lang w:eastAsia="ru-RU"/>
        </w:rPr>
        <w:t xml:space="preserve"> сереброплавильный завод. С этого времени и начинается история угольного Кузбасса.</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В 1883 г. на </w:t>
      </w:r>
      <w:proofErr w:type="spellStart"/>
      <w:r w:rsidRPr="00402ACE">
        <w:rPr>
          <w:rFonts w:ascii="Times New Roman" w:eastAsia="Times New Roman" w:hAnsi="Times New Roman" w:cs="Times New Roman"/>
          <w:color w:val="000000" w:themeColor="text1"/>
          <w:lang w:eastAsia="ru-RU"/>
        </w:rPr>
        <w:t>Кольчугинском</w:t>
      </w:r>
      <w:proofErr w:type="spellEnd"/>
      <w:r w:rsidRPr="00402ACE">
        <w:rPr>
          <w:rFonts w:ascii="Times New Roman" w:eastAsia="Times New Roman" w:hAnsi="Times New Roman" w:cs="Times New Roman"/>
          <w:color w:val="000000" w:themeColor="text1"/>
          <w:lang w:eastAsia="ru-RU"/>
        </w:rPr>
        <w:t xml:space="preserve"> месторождении начала работать шахта "Успех", в 1884 г. На </w:t>
      </w:r>
      <w:proofErr w:type="spellStart"/>
      <w:r w:rsidRPr="00402ACE">
        <w:rPr>
          <w:rFonts w:ascii="Times New Roman" w:eastAsia="Times New Roman" w:hAnsi="Times New Roman" w:cs="Times New Roman"/>
          <w:color w:val="000000" w:themeColor="text1"/>
          <w:lang w:eastAsia="ru-RU"/>
        </w:rPr>
        <w:t>Кольчугинских</w:t>
      </w:r>
      <w:proofErr w:type="spellEnd"/>
      <w:r w:rsidRPr="00402ACE">
        <w:rPr>
          <w:rFonts w:ascii="Times New Roman" w:eastAsia="Times New Roman" w:hAnsi="Times New Roman" w:cs="Times New Roman"/>
          <w:color w:val="000000" w:themeColor="text1"/>
          <w:lang w:eastAsia="ru-RU"/>
        </w:rPr>
        <w:t xml:space="preserve"> копях была заложена шахта "</w:t>
      </w:r>
      <w:proofErr w:type="spellStart"/>
      <w:r w:rsidRPr="00402ACE">
        <w:rPr>
          <w:rFonts w:ascii="Times New Roman" w:eastAsia="Times New Roman" w:hAnsi="Times New Roman" w:cs="Times New Roman"/>
          <w:color w:val="000000" w:themeColor="text1"/>
          <w:lang w:eastAsia="ru-RU"/>
        </w:rPr>
        <w:t>Кольчугинская</w:t>
      </w:r>
      <w:proofErr w:type="spellEnd"/>
      <w:r w:rsidRPr="00402ACE">
        <w:rPr>
          <w:rFonts w:ascii="Times New Roman" w:eastAsia="Times New Roman" w:hAnsi="Times New Roman" w:cs="Times New Roman"/>
          <w:color w:val="000000" w:themeColor="text1"/>
          <w:lang w:eastAsia="ru-RU"/>
        </w:rPr>
        <w:t>".</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Геологическая разведка, проведенная в 1896-1897 гг. </w:t>
      </w:r>
      <w:proofErr w:type="gramStart"/>
      <w:r w:rsidRPr="00402ACE">
        <w:rPr>
          <w:rFonts w:ascii="Times New Roman" w:eastAsia="Times New Roman" w:hAnsi="Times New Roman" w:cs="Times New Roman"/>
          <w:color w:val="000000" w:themeColor="text1"/>
          <w:lang w:eastAsia="ru-RU"/>
        </w:rPr>
        <w:t>в</w:t>
      </w:r>
      <w:proofErr w:type="gramEnd"/>
      <w:r w:rsidRPr="00402ACE">
        <w:rPr>
          <w:rFonts w:ascii="Times New Roman" w:eastAsia="Times New Roman" w:hAnsi="Times New Roman" w:cs="Times New Roman"/>
          <w:color w:val="000000" w:themeColor="text1"/>
          <w:lang w:eastAsia="ru-RU"/>
        </w:rPr>
        <w:t xml:space="preserve"> </w:t>
      </w:r>
      <w:proofErr w:type="gramStart"/>
      <w:r w:rsidRPr="00402ACE">
        <w:rPr>
          <w:rFonts w:ascii="Times New Roman" w:eastAsia="Times New Roman" w:hAnsi="Times New Roman" w:cs="Times New Roman"/>
          <w:color w:val="000000" w:themeColor="text1"/>
          <w:lang w:eastAsia="ru-RU"/>
        </w:rPr>
        <w:t>Анжеро-Судженском</w:t>
      </w:r>
      <w:proofErr w:type="gramEnd"/>
      <w:r w:rsidRPr="00402ACE">
        <w:rPr>
          <w:rFonts w:ascii="Times New Roman" w:eastAsia="Times New Roman" w:hAnsi="Times New Roman" w:cs="Times New Roman"/>
          <w:color w:val="000000" w:themeColor="text1"/>
          <w:lang w:eastAsia="ru-RU"/>
        </w:rPr>
        <w:t xml:space="preserve"> районе, установила наличие больших запасов угля, дала подробную характеристику месторождения. Исследователи в своих отчетах, а также статьях, настоятельно рекомендовали начать разработку углей </w:t>
      </w:r>
      <w:proofErr w:type="spellStart"/>
      <w:r w:rsidRPr="00402ACE">
        <w:rPr>
          <w:rFonts w:ascii="Times New Roman" w:eastAsia="Times New Roman" w:hAnsi="Times New Roman" w:cs="Times New Roman"/>
          <w:color w:val="000000" w:themeColor="text1"/>
          <w:lang w:eastAsia="ru-RU"/>
        </w:rPr>
        <w:t>Судженского</w:t>
      </w:r>
      <w:proofErr w:type="spellEnd"/>
      <w:r w:rsidRPr="00402ACE">
        <w:rPr>
          <w:rFonts w:ascii="Times New Roman" w:eastAsia="Times New Roman" w:hAnsi="Times New Roman" w:cs="Times New Roman"/>
          <w:color w:val="000000" w:themeColor="text1"/>
          <w:lang w:eastAsia="ru-RU"/>
        </w:rPr>
        <w:t xml:space="preserve"> месторождения для нужд Транссибирской магистрали. Толчком к активному развитию экономики  Кузбасса  послужило строительство в конце XIX века Транссибирской железнодорожной магистрали.</w:t>
      </w:r>
    </w:p>
    <w:p w:rsidR="00805D2E" w:rsidRPr="00402ACE" w:rsidRDefault="00805D2E" w:rsidP="00805D2E">
      <w:pPr>
        <w:shd w:val="clear" w:color="auto" w:fill="FFFFFF"/>
        <w:spacing w:after="0" w:line="240" w:lineRule="auto"/>
        <w:ind w:firstLine="708"/>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В конце XIX в. начата промышленная разработка угольных месторождений на севере Кузбасса.</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В 1897 г. были основаны частновладельческие </w:t>
      </w:r>
      <w:proofErr w:type="spellStart"/>
      <w:r w:rsidRPr="00402ACE">
        <w:rPr>
          <w:rFonts w:ascii="Times New Roman" w:eastAsia="Times New Roman" w:hAnsi="Times New Roman" w:cs="Times New Roman"/>
          <w:color w:val="000000" w:themeColor="text1"/>
          <w:lang w:eastAsia="ru-RU"/>
        </w:rPr>
        <w:t>Судженские</w:t>
      </w:r>
      <w:proofErr w:type="spellEnd"/>
      <w:r w:rsidRPr="00402ACE">
        <w:rPr>
          <w:rFonts w:ascii="Times New Roman" w:eastAsia="Times New Roman" w:hAnsi="Times New Roman" w:cs="Times New Roman"/>
          <w:color w:val="000000" w:themeColor="text1"/>
          <w:lang w:eastAsia="ru-RU"/>
        </w:rPr>
        <w:t xml:space="preserve"> копи. Л. А. </w:t>
      </w:r>
      <w:proofErr w:type="spellStart"/>
      <w:r w:rsidRPr="00402ACE">
        <w:rPr>
          <w:rFonts w:ascii="Times New Roman" w:eastAsia="Times New Roman" w:hAnsi="Times New Roman" w:cs="Times New Roman"/>
          <w:color w:val="000000" w:themeColor="text1"/>
          <w:lang w:eastAsia="ru-RU"/>
        </w:rPr>
        <w:t>Михельсон</w:t>
      </w:r>
      <w:proofErr w:type="spellEnd"/>
      <w:r w:rsidRPr="00402ACE">
        <w:rPr>
          <w:rFonts w:ascii="Times New Roman" w:eastAsia="Times New Roman" w:hAnsi="Times New Roman" w:cs="Times New Roman"/>
          <w:color w:val="000000" w:themeColor="text1"/>
          <w:lang w:eastAsia="ru-RU"/>
        </w:rPr>
        <w:t xml:space="preserve"> выкупил паи у своих компаньонов и стал единоличным владельцем копей.</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В 1898 г. были основаны казенные </w:t>
      </w:r>
      <w:proofErr w:type="spellStart"/>
      <w:r w:rsidRPr="00402ACE">
        <w:rPr>
          <w:rFonts w:ascii="Times New Roman" w:eastAsia="Times New Roman" w:hAnsi="Times New Roman" w:cs="Times New Roman"/>
          <w:color w:val="000000" w:themeColor="text1"/>
          <w:lang w:eastAsia="ru-RU"/>
        </w:rPr>
        <w:t>Анжерские</w:t>
      </w:r>
      <w:proofErr w:type="spellEnd"/>
      <w:r w:rsidRPr="00402ACE">
        <w:rPr>
          <w:rFonts w:ascii="Times New Roman" w:eastAsia="Times New Roman" w:hAnsi="Times New Roman" w:cs="Times New Roman"/>
          <w:color w:val="000000" w:themeColor="text1"/>
          <w:lang w:eastAsia="ru-RU"/>
        </w:rPr>
        <w:t xml:space="preserve"> копи, поставлявшие уголь  для  предприятий Сибири и Урала.</w:t>
      </w:r>
    </w:p>
    <w:p w:rsidR="00805D2E" w:rsidRPr="00402ACE" w:rsidRDefault="00805D2E" w:rsidP="00805D2E">
      <w:pPr>
        <w:shd w:val="clear" w:color="auto" w:fill="FFFFFF"/>
        <w:spacing w:after="0" w:line="240" w:lineRule="auto"/>
        <w:ind w:firstLine="708"/>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10 сентября 1907 г. был основан Кемеровский рудник.  В этот день (28 августа по старому стилю) была заложена шахта № 1 оборудованная конным воротом, а  30 сентября 1907 г. шахтой был вскрыт семиметровый пласт угля. Малопроизводительные шахты обеспечивали местные  потребности. </w:t>
      </w:r>
    </w:p>
    <w:p w:rsidR="00805D2E" w:rsidRPr="00402ACE" w:rsidRDefault="00805D2E" w:rsidP="00805D2E">
      <w:pPr>
        <w:shd w:val="clear" w:color="auto" w:fill="FFFFFF"/>
        <w:spacing w:after="0" w:line="240" w:lineRule="auto"/>
        <w:ind w:firstLine="708"/>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Акционерное общество  «</w:t>
      </w:r>
      <w:proofErr w:type="spellStart"/>
      <w:r w:rsidRPr="00402ACE">
        <w:rPr>
          <w:rFonts w:ascii="Times New Roman" w:eastAsia="Times New Roman" w:hAnsi="Times New Roman" w:cs="Times New Roman"/>
          <w:color w:val="000000" w:themeColor="text1"/>
          <w:lang w:eastAsia="ru-RU"/>
        </w:rPr>
        <w:t>Копикуз</w:t>
      </w:r>
      <w:proofErr w:type="spellEnd"/>
      <w:r w:rsidRPr="00402ACE">
        <w:rPr>
          <w:rFonts w:ascii="Times New Roman" w:eastAsia="Times New Roman" w:hAnsi="Times New Roman" w:cs="Times New Roman"/>
          <w:color w:val="000000" w:themeColor="text1"/>
          <w:lang w:eastAsia="ru-RU"/>
        </w:rPr>
        <w:t>», в 1912 году, было создано на деньги иностранных предпринимателей (объединение угольных копий и металлургических предприятий), получившие монопольное право от царского Кабинета, на эксплуатацию недр, сроком на 60 лет. Благодаря этому обществу были построены множество шахт и штолен: «Центральная», «Южная», «</w:t>
      </w:r>
      <w:proofErr w:type="spellStart"/>
      <w:proofErr w:type="gramStart"/>
      <w:r w:rsidRPr="00402ACE">
        <w:rPr>
          <w:rFonts w:ascii="Times New Roman" w:eastAsia="Times New Roman" w:hAnsi="Times New Roman" w:cs="Times New Roman"/>
          <w:color w:val="000000" w:themeColor="text1"/>
          <w:lang w:eastAsia="ru-RU"/>
        </w:rPr>
        <w:t>Владимирская-вертикальная</w:t>
      </w:r>
      <w:proofErr w:type="spellEnd"/>
      <w:proofErr w:type="gramEnd"/>
      <w:r w:rsidRPr="00402ACE">
        <w:rPr>
          <w:rFonts w:ascii="Times New Roman" w:eastAsia="Times New Roman" w:hAnsi="Times New Roman" w:cs="Times New Roman"/>
          <w:color w:val="000000" w:themeColor="text1"/>
          <w:lang w:eastAsia="ru-RU"/>
        </w:rPr>
        <w:t xml:space="preserve"> и наклонная», «Диагональная», что </w:t>
      </w:r>
    </w:p>
    <w:p w:rsidR="00805D2E" w:rsidRPr="00402ACE" w:rsidRDefault="00805D2E" w:rsidP="00805D2E">
      <w:pPr>
        <w:shd w:val="clear" w:color="auto" w:fill="FFFFFF"/>
        <w:spacing w:after="0" w:line="240" w:lineRule="auto"/>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позволило  обеспечить в полном объёме  углем </w:t>
      </w:r>
      <w:proofErr w:type="spellStart"/>
      <w:r w:rsidRPr="00402ACE">
        <w:rPr>
          <w:rFonts w:ascii="Times New Roman" w:eastAsia="Times New Roman" w:hAnsi="Times New Roman" w:cs="Times New Roman"/>
          <w:color w:val="000000" w:themeColor="text1"/>
          <w:lang w:eastAsia="ru-RU"/>
        </w:rPr>
        <w:t>Гурьевский</w:t>
      </w:r>
      <w:proofErr w:type="spellEnd"/>
      <w:r w:rsidRPr="00402ACE">
        <w:rPr>
          <w:rFonts w:ascii="Times New Roman" w:eastAsia="Times New Roman" w:hAnsi="Times New Roman" w:cs="Times New Roman"/>
          <w:color w:val="000000" w:themeColor="text1"/>
          <w:lang w:eastAsia="ru-RU"/>
        </w:rPr>
        <w:t xml:space="preserve"> металлургический завод и железную дорогу. </w:t>
      </w:r>
    </w:p>
    <w:p w:rsidR="00805D2E" w:rsidRPr="00402ACE" w:rsidRDefault="00805D2E" w:rsidP="00805D2E">
      <w:pPr>
        <w:shd w:val="clear" w:color="auto" w:fill="FFFFFF"/>
        <w:spacing w:after="0" w:line="240" w:lineRule="auto"/>
        <w:ind w:firstLine="708"/>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Весной 1914 г. директор-распорядитель Кемеровского рудника И. И. Федорович встретил группу геологов во главе с одним из лучших отечественных специалистов – профессором </w:t>
      </w:r>
      <w:r w:rsidRPr="00402ACE">
        <w:rPr>
          <w:rFonts w:ascii="Times New Roman" w:eastAsia="Times New Roman" w:hAnsi="Times New Roman" w:cs="Times New Roman"/>
          <w:color w:val="000000" w:themeColor="text1"/>
          <w:lang w:eastAsia="ru-RU"/>
        </w:rPr>
        <w:lastRenderedPageBreak/>
        <w:t xml:space="preserve">Петербургского горного института Леонидом Ивановичем </w:t>
      </w:r>
      <w:proofErr w:type="spellStart"/>
      <w:r w:rsidRPr="00402ACE">
        <w:rPr>
          <w:rFonts w:ascii="Times New Roman" w:eastAsia="Times New Roman" w:hAnsi="Times New Roman" w:cs="Times New Roman"/>
          <w:color w:val="000000" w:themeColor="text1"/>
          <w:lang w:eastAsia="ru-RU"/>
        </w:rPr>
        <w:t>Лутугиным</w:t>
      </w:r>
      <w:proofErr w:type="spellEnd"/>
      <w:r w:rsidRPr="00402ACE">
        <w:rPr>
          <w:rFonts w:ascii="Times New Roman" w:eastAsia="Times New Roman" w:hAnsi="Times New Roman" w:cs="Times New Roman"/>
          <w:color w:val="000000" w:themeColor="text1"/>
          <w:lang w:eastAsia="ru-RU"/>
        </w:rPr>
        <w:t>, пригашённых АО "</w:t>
      </w:r>
      <w:proofErr w:type="spellStart"/>
      <w:r w:rsidRPr="00402ACE">
        <w:rPr>
          <w:rFonts w:ascii="Times New Roman" w:eastAsia="Times New Roman" w:hAnsi="Times New Roman" w:cs="Times New Roman"/>
          <w:color w:val="000000" w:themeColor="text1"/>
          <w:lang w:eastAsia="ru-RU"/>
        </w:rPr>
        <w:t>Копикуз</w:t>
      </w:r>
      <w:proofErr w:type="spellEnd"/>
      <w:r w:rsidRPr="00402ACE">
        <w:rPr>
          <w:rFonts w:ascii="Times New Roman" w:eastAsia="Times New Roman" w:hAnsi="Times New Roman" w:cs="Times New Roman"/>
          <w:color w:val="000000" w:themeColor="text1"/>
          <w:lang w:eastAsia="ru-RU"/>
        </w:rPr>
        <w:t xml:space="preserve">" для изучения недр </w:t>
      </w:r>
      <w:proofErr w:type="spellStart"/>
      <w:r w:rsidRPr="00402ACE">
        <w:rPr>
          <w:rFonts w:ascii="Times New Roman" w:eastAsia="Times New Roman" w:hAnsi="Times New Roman" w:cs="Times New Roman"/>
          <w:color w:val="000000" w:themeColor="text1"/>
          <w:lang w:eastAsia="ru-RU"/>
        </w:rPr>
        <w:t>Кузбасса</w:t>
      </w:r>
      <w:proofErr w:type="gramStart"/>
      <w:r w:rsidRPr="00402ACE">
        <w:rPr>
          <w:rFonts w:ascii="Times New Roman" w:eastAsia="Times New Roman" w:hAnsi="Times New Roman" w:cs="Times New Roman"/>
          <w:color w:val="000000" w:themeColor="text1"/>
          <w:lang w:eastAsia="ru-RU"/>
        </w:rPr>
        <w:t>.В</w:t>
      </w:r>
      <w:proofErr w:type="spellEnd"/>
      <w:proofErr w:type="gramEnd"/>
      <w:r w:rsidRPr="00402ACE">
        <w:rPr>
          <w:rFonts w:ascii="Times New Roman" w:eastAsia="Times New Roman" w:hAnsi="Times New Roman" w:cs="Times New Roman"/>
          <w:color w:val="000000" w:themeColor="text1"/>
          <w:lang w:eastAsia="ru-RU"/>
        </w:rPr>
        <w:t xml:space="preserve"> составе группы были: П. И. Бутов, А. А. Гапеев, М.Горлов, С. В. </w:t>
      </w:r>
      <w:proofErr w:type="spellStart"/>
      <w:r w:rsidRPr="00402ACE">
        <w:rPr>
          <w:rFonts w:ascii="Times New Roman" w:eastAsia="Times New Roman" w:hAnsi="Times New Roman" w:cs="Times New Roman"/>
          <w:color w:val="000000" w:themeColor="text1"/>
          <w:lang w:eastAsia="ru-RU"/>
        </w:rPr>
        <w:t>Кумпан</w:t>
      </w:r>
      <w:proofErr w:type="spellEnd"/>
      <w:r w:rsidRPr="00402ACE">
        <w:rPr>
          <w:rFonts w:ascii="Times New Roman" w:eastAsia="Times New Roman" w:hAnsi="Times New Roman" w:cs="Times New Roman"/>
          <w:color w:val="000000" w:themeColor="text1"/>
          <w:lang w:eastAsia="ru-RU"/>
        </w:rPr>
        <w:t xml:space="preserve"> и </w:t>
      </w:r>
      <w:proofErr w:type="gramStart"/>
      <w:r w:rsidRPr="00402ACE">
        <w:rPr>
          <w:rFonts w:ascii="Times New Roman" w:eastAsia="Times New Roman" w:hAnsi="Times New Roman" w:cs="Times New Roman"/>
          <w:color w:val="000000" w:themeColor="text1"/>
          <w:lang w:eastAsia="ru-RU"/>
        </w:rPr>
        <w:t>др</w:t>
      </w:r>
      <w:proofErr w:type="gramEnd"/>
      <w:r w:rsidRPr="00402ACE">
        <w:rPr>
          <w:rFonts w:ascii="Times New Roman" w:eastAsia="Times New Roman" w:hAnsi="Times New Roman" w:cs="Times New Roman"/>
          <w:color w:val="000000" w:themeColor="text1"/>
          <w:lang w:eastAsia="ru-RU"/>
        </w:rPr>
        <w:t xml:space="preserve">…  </w:t>
      </w:r>
      <w:proofErr w:type="spellStart"/>
      <w:r w:rsidRPr="00402ACE">
        <w:rPr>
          <w:rFonts w:ascii="Times New Roman" w:eastAsia="Times New Roman" w:hAnsi="Times New Roman" w:cs="Times New Roman"/>
          <w:color w:val="000000" w:themeColor="text1"/>
          <w:lang w:eastAsia="ru-RU"/>
        </w:rPr>
        <w:t>Кеологическая</w:t>
      </w:r>
      <w:proofErr w:type="spellEnd"/>
      <w:r w:rsidRPr="00402ACE">
        <w:rPr>
          <w:rFonts w:ascii="Times New Roman" w:eastAsia="Times New Roman" w:hAnsi="Times New Roman" w:cs="Times New Roman"/>
          <w:color w:val="000000" w:themeColor="text1"/>
          <w:lang w:eastAsia="ru-RU"/>
        </w:rPr>
        <w:t xml:space="preserve"> группа провела  огромную работу по изучению  угольного бассейна, по-новому оценив его геологические запасы.</w:t>
      </w:r>
      <w:r w:rsidRPr="00402ACE">
        <w:rPr>
          <w:rFonts w:ascii="Times New Roman" w:hAnsi="Times New Roman" w:cs="Times New Roman"/>
          <w:color w:val="000000" w:themeColor="text1"/>
        </w:rPr>
        <w:t xml:space="preserve"> </w:t>
      </w:r>
      <w:r w:rsidRPr="00402ACE">
        <w:rPr>
          <w:rFonts w:ascii="Times New Roman" w:eastAsia="Times New Roman" w:hAnsi="Times New Roman" w:cs="Times New Roman"/>
          <w:color w:val="000000" w:themeColor="text1"/>
          <w:lang w:eastAsia="ru-RU"/>
        </w:rPr>
        <w:t xml:space="preserve">Благодаря этому добыча угля  в 1913 г. возросла на 44 %  и достигла 773,8 тысяч тонн. Но основной проблемой оставалась слабая оснащённость шахт, в лавах в основном работали саночники, а в </w:t>
      </w:r>
      <w:proofErr w:type="spellStart"/>
      <w:r w:rsidRPr="00402ACE">
        <w:rPr>
          <w:rFonts w:ascii="Times New Roman" w:eastAsia="Times New Roman" w:hAnsi="Times New Roman" w:cs="Times New Roman"/>
          <w:color w:val="000000" w:themeColor="text1"/>
          <w:lang w:eastAsia="ru-RU"/>
        </w:rPr>
        <w:t>штрках</w:t>
      </w:r>
      <w:proofErr w:type="spellEnd"/>
      <w:r w:rsidRPr="00402ACE">
        <w:rPr>
          <w:rFonts w:ascii="Times New Roman" w:eastAsia="Times New Roman" w:hAnsi="Times New Roman" w:cs="Times New Roman"/>
          <w:color w:val="000000" w:themeColor="text1"/>
          <w:lang w:eastAsia="ru-RU"/>
        </w:rPr>
        <w:t xml:space="preserve"> – конный транспорт. </w:t>
      </w:r>
    </w:p>
    <w:p w:rsidR="00805D2E" w:rsidRPr="00402ACE" w:rsidRDefault="00805D2E" w:rsidP="00805D2E">
      <w:pPr>
        <w:shd w:val="clear" w:color="auto" w:fill="FFFFFF"/>
        <w:spacing w:after="0" w:line="240" w:lineRule="auto"/>
        <w:ind w:firstLine="708"/>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С началом Первой мировой войны  спрос на сибирский уголь значительно возрос  и  продолжался вплоть до 1917 г., когда в Кузбассе добыли 1 257,4 тыс. т.</w:t>
      </w:r>
    </w:p>
    <w:p w:rsidR="00805D2E" w:rsidRPr="00402ACE" w:rsidRDefault="00805D2E" w:rsidP="00805D2E">
      <w:pPr>
        <w:shd w:val="clear" w:color="auto" w:fill="FFFFFF"/>
        <w:spacing w:after="0" w:line="240" w:lineRule="auto"/>
        <w:ind w:firstLine="708"/>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К 1917г Анжеро-Судженский район стал основным угледобывающим районом в Западной Сибири, наряду с </w:t>
      </w:r>
      <w:proofErr w:type="gramStart"/>
      <w:r w:rsidRPr="00402ACE">
        <w:rPr>
          <w:rFonts w:ascii="Times New Roman" w:eastAsia="Times New Roman" w:hAnsi="Times New Roman" w:cs="Times New Roman"/>
          <w:color w:val="000000" w:themeColor="text1"/>
          <w:lang w:eastAsia="ru-RU"/>
        </w:rPr>
        <w:t>большими</w:t>
      </w:r>
      <w:proofErr w:type="gramEnd"/>
      <w:r w:rsidRPr="00402ACE">
        <w:rPr>
          <w:rFonts w:ascii="Times New Roman" w:eastAsia="Times New Roman" w:hAnsi="Times New Roman" w:cs="Times New Roman"/>
          <w:color w:val="000000" w:themeColor="text1"/>
          <w:lang w:eastAsia="ru-RU"/>
        </w:rPr>
        <w:t xml:space="preserve"> действовали небольшие копи: </w:t>
      </w:r>
      <w:proofErr w:type="spellStart"/>
      <w:r w:rsidRPr="00402ACE">
        <w:rPr>
          <w:rFonts w:ascii="Times New Roman" w:eastAsia="Times New Roman" w:hAnsi="Times New Roman" w:cs="Times New Roman"/>
          <w:color w:val="000000" w:themeColor="text1"/>
          <w:lang w:eastAsia="ru-RU"/>
        </w:rPr>
        <w:t>Ельдештейна</w:t>
      </w:r>
      <w:proofErr w:type="spellEnd"/>
      <w:r w:rsidRPr="00402ACE">
        <w:rPr>
          <w:rFonts w:ascii="Times New Roman" w:eastAsia="Times New Roman" w:hAnsi="Times New Roman" w:cs="Times New Roman"/>
          <w:color w:val="000000" w:themeColor="text1"/>
          <w:lang w:eastAsia="ru-RU"/>
        </w:rPr>
        <w:t xml:space="preserve">  и </w:t>
      </w:r>
      <w:proofErr w:type="spellStart"/>
      <w:r w:rsidRPr="00402ACE">
        <w:rPr>
          <w:rFonts w:ascii="Times New Roman" w:eastAsia="Times New Roman" w:hAnsi="Times New Roman" w:cs="Times New Roman"/>
          <w:color w:val="000000" w:themeColor="text1"/>
          <w:lang w:eastAsia="ru-RU"/>
        </w:rPr>
        <w:t>Щербиновский</w:t>
      </w:r>
      <w:proofErr w:type="spellEnd"/>
      <w:r w:rsidRPr="00402ACE">
        <w:rPr>
          <w:rFonts w:ascii="Times New Roman" w:eastAsia="Times New Roman" w:hAnsi="Times New Roman" w:cs="Times New Roman"/>
          <w:color w:val="000000" w:themeColor="text1"/>
          <w:lang w:eastAsia="ru-RU"/>
        </w:rPr>
        <w:t xml:space="preserve"> рудник. </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После прихода к власти большевиков, в июне 1918 г. СНК принял декрет о национализации  промышленности. </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За период гражданской войны добыча  снизилась, к  1920 году  составляла всего 0,9 млн. тонн, учитывая,  что годовая производственная мощность всех горных предприятий составляла 1,5-2,0 млн. т.</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w:t>
      </w:r>
      <w:proofErr w:type="spellStart"/>
      <w:r w:rsidRPr="00402ACE">
        <w:rPr>
          <w:rFonts w:ascii="Times New Roman" w:eastAsia="Times New Roman" w:hAnsi="Times New Roman" w:cs="Times New Roman"/>
          <w:color w:val="000000" w:themeColor="text1"/>
          <w:lang w:eastAsia="ru-RU"/>
        </w:rPr>
        <w:t>Сибуголь</w:t>
      </w:r>
      <w:proofErr w:type="spellEnd"/>
      <w:r w:rsidRPr="00402ACE">
        <w:rPr>
          <w:rFonts w:ascii="Times New Roman" w:eastAsia="Times New Roman" w:hAnsi="Times New Roman" w:cs="Times New Roman"/>
          <w:color w:val="000000" w:themeColor="text1"/>
          <w:lang w:eastAsia="ru-RU"/>
        </w:rPr>
        <w:t xml:space="preserve">" </w:t>
      </w:r>
      <w:proofErr w:type="spellStart"/>
      <w:r w:rsidRPr="00402ACE">
        <w:rPr>
          <w:rFonts w:ascii="Times New Roman" w:eastAsia="Times New Roman" w:hAnsi="Times New Roman" w:cs="Times New Roman"/>
          <w:color w:val="000000" w:themeColor="text1"/>
          <w:lang w:eastAsia="ru-RU"/>
        </w:rPr>
        <w:t>созданое</w:t>
      </w:r>
      <w:proofErr w:type="spellEnd"/>
      <w:r w:rsidRPr="00402ACE">
        <w:rPr>
          <w:rFonts w:ascii="Times New Roman" w:eastAsia="Times New Roman" w:hAnsi="Times New Roman" w:cs="Times New Roman"/>
          <w:color w:val="000000" w:themeColor="text1"/>
          <w:lang w:eastAsia="ru-RU"/>
        </w:rPr>
        <w:t xml:space="preserve"> 20 января 1920 года (объединенное правление каменноугольной промышленности), была поставлена</w:t>
      </w:r>
      <w:proofErr w:type="gramStart"/>
      <w:r w:rsidRPr="00402ACE">
        <w:rPr>
          <w:rFonts w:ascii="Times New Roman" w:eastAsia="Times New Roman" w:hAnsi="Times New Roman" w:cs="Times New Roman"/>
          <w:color w:val="000000" w:themeColor="text1"/>
          <w:lang w:eastAsia="ru-RU"/>
        </w:rPr>
        <w:t xml:space="preserve">  Н</w:t>
      </w:r>
      <w:proofErr w:type="gramEnd"/>
      <w:r w:rsidRPr="00402ACE">
        <w:rPr>
          <w:rFonts w:ascii="Times New Roman" w:eastAsia="Times New Roman" w:hAnsi="Times New Roman" w:cs="Times New Roman"/>
          <w:color w:val="000000" w:themeColor="text1"/>
          <w:lang w:eastAsia="ru-RU"/>
        </w:rPr>
        <w:t>о новые шахты не строили и не модернизировали  существующие, и в 1921 г. добыча угля в Кузбассе упала до критического уровня.</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Для  ликвидации критического положения в Кузбассе Главное управление по топливу ВСНХ назначило председателем </w:t>
      </w:r>
      <w:proofErr w:type="gramStart"/>
      <w:r w:rsidRPr="00402ACE">
        <w:rPr>
          <w:rFonts w:ascii="Times New Roman" w:eastAsia="Times New Roman" w:hAnsi="Times New Roman" w:cs="Times New Roman"/>
          <w:color w:val="000000" w:themeColor="text1"/>
          <w:lang w:eastAsia="ru-RU"/>
        </w:rPr>
        <w:t>правления Кузнецкого бассейна горного инженера Василия Михайловича</w:t>
      </w:r>
      <w:proofErr w:type="gramEnd"/>
      <w:r w:rsidRPr="00402ACE">
        <w:rPr>
          <w:rFonts w:ascii="Times New Roman" w:eastAsia="Times New Roman" w:hAnsi="Times New Roman" w:cs="Times New Roman"/>
          <w:color w:val="000000" w:themeColor="text1"/>
          <w:lang w:eastAsia="ru-RU"/>
        </w:rPr>
        <w:t xml:space="preserve"> Бажанова, а с 14 августа 1922 г. управление добычей угля в Кузбассе стало осуществлять «Кузбасс-трест».</w:t>
      </w:r>
    </w:p>
    <w:p w:rsidR="00805D2E" w:rsidRPr="00402ACE" w:rsidRDefault="00805D2E" w:rsidP="00805D2E">
      <w:pPr>
        <w:shd w:val="clear" w:color="auto" w:fill="FFFFFF"/>
        <w:spacing w:after="0" w:line="240" w:lineRule="auto"/>
        <w:ind w:firstLine="708"/>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 xml:space="preserve">По договору от 10 октября 1921 года, была создана Автономная индустриальная колония "Кузбасс", возглавил которую голландский инженер, коммунист </w:t>
      </w:r>
      <w:proofErr w:type="spellStart"/>
      <w:r w:rsidRPr="00402ACE">
        <w:rPr>
          <w:rFonts w:ascii="Times New Roman" w:eastAsia="Times New Roman" w:hAnsi="Times New Roman" w:cs="Times New Roman"/>
          <w:color w:val="000000" w:themeColor="text1"/>
          <w:lang w:eastAsia="ru-RU"/>
        </w:rPr>
        <w:t>Себальт</w:t>
      </w:r>
      <w:proofErr w:type="spellEnd"/>
      <w:r w:rsidRPr="00402ACE">
        <w:rPr>
          <w:rFonts w:ascii="Times New Roman" w:eastAsia="Times New Roman" w:hAnsi="Times New Roman" w:cs="Times New Roman"/>
          <w:color w:val="000000" w:themeColor="text1"/>
          <w:lang w:eastAsia="ru-RU"/>
        </w:rPr>
        <w:t xml:space="preserve"> </w:t>
      </w:r>
      <w:proofErr w:type="spellStart"/>
      <w:r w:rsidRPr="00402ACE">
        <w:rPr>
          <w:rFonts w:ascii="Times New Roman" w:eastAsia="Times New Roman" w:hAnsi="Times New Roman" w:cs="Times New Roman"/>
          <w:color w:val="000000" w:themeColor="text1"/>
          <w:lang w:eastAsia="ru-RU"/>
        </w:rPr>
        <w:t>Юстинус</w:t>
      </w:r>
      <w:proofErr w:type="spellEnd"/>
      <w:r w:rsidRPr="00402ACE">
        <w:rPr>
          <w:rFonts w:ascii="Times New Roman" w:eastAsia="Times New Roman" w:hAnsi="Times New Roman" w:cs="Times New Roman"/>
          <w:color w:val="000000" w:themeColor="text1"/>
          <w:lang w:eastAsia="ru-RU"/>
        </w:rPr>
        <w:t xml:space="preserve"> </w:t>
      </w:r>
      <w:proofErr w:type="spellStart"/>
      <w:r w:rsidRPr="00402ACE">
        <w:rPr>
          <w:rFonts w:ascii="Times New Roman" w:eastAsia="Times New Roman" w:hAnsi="Times New Roman" w:cs="Times New Roman"/>
          <w:color w:val="000000" w:themeColor="text1"/>
          <w:lang w:eastAsia="ru-RU"/>
        </w:rPr>
        <w:t>Рутгерс</w:t>
      </w:r>
      <w:proofErr w:type="spellEnd"/>
      <w:r w:rsidRPr="00402ACE">
        <w:rPr>
          <w:rFonts w:ascii="Times New Roman" w:eastAsia="Times New Roman" w:hAnsi="Times New Roman" w:cs="Times New Roman"/>
          <w:color w:val="000000" w:themeColor="text1"/>
          <w:lang w:eastAsia="ru-RU"/>
        </w:rPr>
        <w:t>. Но фактически она начала работать с марта.</w:t>
      </w:r>
      <w:r w:rsidRPr="00402ACE">
        <w:rPr>
          <w:rFonts w:ascii="Times New Roman" w:hAnsi="Times New Roman" w:cs="Times New Roman"/>
          <w:color w:val="000000" w:themeColor="text1"/>
        </w:rPr>
        <w:t xml:space="preserve"> </w:t>
      </w:r>
      <w:r w:rsidRPr="00402ACE">
        <w:rPr>
          <w:rFonts w:ascii="Times New Roman" w:eastAsia="Times New Roman" w:hAnsi="Times New Roman" w:cs="Times New Roman"/>
          <w:color w:val="000000" w:themeColor="text1"/>
          <w:lang w:eastAsia="ru-RU"/>
        </w:rPr>
        <w:t>1923 г., и к 1927 г., выполнив свои функции, АИК "Кузбасс" прекратила существование. В дальнейшем на её базе будет создан трест «</w:t>
      </w:r>
      <w:proofErr w:type="spellStart"/>
      <w:r w:rsidRPr="00402ACE">
        <w:rPr>
          <w:rFonts w:ascii="Times New Roman" w:eastAsia="Times New Roman" w:hAnsi="Times New Roman" w:cs="Times New Roman"/>
          <w:color w:val="000000" w:themeColor="text1"/>
          <w:lang w:eastAsia="ru-RU"/>
        </w:rPr>
        <w:t>Кузбассуголь</w:t>
      </w:r>
      <w:proofErr w:type="spellEnd"/>
      <w:r w:rsidRPr="00402ACE">
        <w:rPr>
          <w:rFonts w:ascii="Times New Roman" w:eastAsia="Times New Roman" w:hAnsi="Times New Roman" w:cs="Times New Roman"/>
          <w:color w:val="000000" w:themeColor="text1"/>
          <w:lang w:eastAsia="ru-RU"/>
        </w:rPr>
        <w:t xml:space="preserve">», объединивший Алтайские, </w:t>
      </w:r>
      <w:proofErr w:type="spellStart"/>
      <w:r w:rsidRPr="00402ACE">
        <w:rPr>
          <w:rFonts w:ascii="Times New Roman" w:eastAsia="Times New Roman" w:hAnsi="Times New Roman" w:cs="Times New Roman"/>
          <w:color w:val="000000" w:themeColor="text1"/>
          <w:lang w:eastAsia="ru-RU"/>
        </w:rPr>
        <w:t>Белово-Бабанаковские</w:t>
      </w:r>
      <w:proofErr w:type="spellEnd"/>
      <w:r w:rsidRPr="00402ACE">
        <w:rPr>
          <w:rFonts w:ascii="Times New Roman" w:eastAsia="Times New Roman" w:hAnsi="Times New Roman" w:cs="Times New Roman"/>
          <w:color w:val="000000" w:themeColor="text1"/>
          <w:lang w:eastAsia="ru-RU"/>
        </w:rPr>
        <w:t xml:space="preserve">, Кемеровские, </w:t>
      </w:r>
      <w:proofErr w:type="spellStart"/>
      <w:r w:rsidRPr="00402ACE">
        <w:rPr>
          <w:rFonts w:ascii="Times New Roman" w:eastAsia="Times New Roman" w:hAnsi="Times New Roman" w:cs="Times New Roman"/>
          <w:color w:val="000000" w:themeColor="text1"/>
          <w:lang w:eastAsia="ru-RU"/>
        </w:rPr>
        <w:t>Киселевские</w:t>
      </w:r>
      <w:proofErr w:type="spellEnd"/>
      <w:r w:rsidRPr="00402ACE">
        <w:rPr>
          <w:rFonts w:ascii="Times New Roman" w:eastAsia="Times New Roman" w:hAnsi="Times New Roman" w:cs="Times New Roman"/>
          <w:color w:val="000000" w:themeColor="text1"/>
          <w:lang w:eastAsia="ru-RU"/>
        </w:rPr>
        <w:t xml:space="preserve">, Ленинские и </w:t>
      </w:r>
      <w:proofErr w:type="spellStart"/>
      <w:r w:rsidRPr="00402ACE">
        <w:rPr>
          <w:rFonts w:ascii="Times New Roman" w:eastAsia="Times New Roman" w:hAnsi="Times New Roman" w:cs="Times New Roman"/>
          <w:color w:val="000000" w:themeColor="text1"/>
          <w:lang w:eastAsia="ru-RU"/>
        </w:rPr>
        <w:t>Прокопьевские</w:t>
      </w:r>
      <w:proofErr w:type="spellEnd"/>
      <w:r w:rsidRPr="00402ACE">
        <w:rPr>
          <w:rFonts w:ascii="Times New Roman" w:eastAsia="Times New Roman" w:hAnsi="Times New Roman" w:cs="Times New Roman"/>
          <w:color w:val="000000" w:themeColor="text1"/>
          <w:lang w:eastAsia="ru-RU"/>
        </w:rPr>
        <w:t xml:space="preserve"> копи.</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В июле 1928 г. "</w:t>
      </w:r>
      <w:proofErr w:type="spellStart"/>
      <w:r w:rsidRPr="00402ACE">
        <w:rPr>
          <w:rFonts w:ascii="Times New Roman" w:eastAsia="Times New Roman" w:hAnsi="Times New Roman" w:cs="Times New Roman"/>
          <w:color w:val="000000" w:themeColor="text1"/>
          <w:lang w:eastAsia="ru-RU"/>
        </w:rPr>
        <w:t>Кузбасстрест</w:t>
      </w:r>
      <w:proofErr w:type="spellEnd"/>
      <w:r w:rsidRPr="00402ACE">
        <w:rPr>
          <w:rFonts w:ascii="Times New Roman" w:eastAsia="Times New Roman" w:hAnsi="Times New Roman" w:cs="Times New Roman"/>
          <w:color w:val="000000" w:themeColor="text1"/>
          <w:lang w:eastAsia="ru-RU"/>
        </w:rPr>
        <w:t>" и трест "</w:t>
      </w:r>
      <w:proofErr w:type="spellStart"/>
      <w:r w:rsidRPr="00402ACE">
        <w:rPr>
          <w:rFonts w:ascii="Times New Roman" w:eastAsia="Times New Roman" w:hAnsi="Times New Roman" w:cs="Times New Roman"/>
          <w:color w:val="000000" w:themeColor="text1"/>
          <w:lang w:eastAsia="ru-RU"/>
        </w:rPr>
        <w:t>Кузбассуголь</w:t>
      </w:r>
      <w:proofErr w:type="spellEnd"/>
      <w:r w:rsidRPr="00402ACE">
        <w:rPr>
          <w:rFonts w:ascii="Times New Roman" w:eastAsia="Times New Roman" w:hAnsi="Times New Roman" w:cs="Times New Roman"/>
          <w:color w:val="000000" w:themeColor="text1"/>
          <w:lang w:eastAsia="ru-RU"/>
        </w:rPr>
        <w:t>" объединили в единый государственный трест каменноугольной промышленности Сибири "</w:t>
      </w:r>
      <w:proofErr w:type="spellStart"/>
      <w:r w:rsidRPr="00402ACE">
        <w:rPr>
          <w:rFonts w:ascii="Times New Roman" w:eastAsia="Times New Roman" w:hAnsi="Times New Roman" w:cs="Times New Roman"/>
          <w:color w:val="000000" w:themeColor="text1"/>
          <w:lang w:eastAsia="ru-RU"/>
        </w:rPr>
        <w:t>Сибуголь</w:t>
      </w:r>
      <w:proofErr w:type="spellEnd"/>
      <w:r w:rsidRPr="00402ACE">
        <w:rPr>
          <w:rFonts w:ascii="Times New Roman" w:eastAsia="Times New Roman" w:hAnsi="Times New Roman" w:cs="Times New Roman"/>
          <w:color w:val="000000" w:themeColor="text1"/>
          <w:lang w:eastAsia="ru-RU"/>
        </w:rPr>
        <w:t>", взявший на себя все руководство шахтами бассейна.</w:t>
      </w:r>
    </w:p>
    <w:p w:rsidR="00805D2E" w:rsidRPr="00402ACE" w:rsidRDefault="00805D2E" w:rsidP="00805D2E">
      <w:pPr>
        <w:shd w:val="clear" w:color="auto" w:fill="FFFFFF"/>
        <w:spacing w:after="0" w:line="240" w:lineRule="auto"/>
        <w:ind w:firstLine="709"/>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С 1925 г. начато строительство крупнейших в то время шахт. Шахта № 2 вступила в строй в 1925г., "Центральная штольня" – в 1926 г., шахта № 3-3</w:t>
      </w:r>
    </w:p>
    <w:p w:rsidR="00805D2E" w:rsidRPr="00402ACE" w:rsidRDefault="00805D2E" w:rsidP="00805D2E">
      <w:pPr>
        <w:shd w:val="clear" w:color="auto" w:fill="FFFFFF"/>
        <w:spacing w:after="0" w:line="240" w:lineRule="auto"/>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бис – в 1928 г.</w:t>
      </w:r>
    </w:p>
    <w:p w:rsidR="00805D2E" w:rsidRPr="00402ACE" w:rsidRDefault="00805D2E" w:rsidP="00805D2E">
      <w:pPr>
        <w:shd w:val="clear" w:color="auto" w:fill="FFFFFF"/>
        <w:spacing w:after="0" w:line="240" w:lineRule="auto"/>
        <w:ind w:firstLine="708"/>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Время вносило свои коррективы и после окончания гражданской войны проводили реконструкцию небольших  шахт и строительство новых  более крупных, в результате в 1928 г. 11 шахт добывали уже 2,6 млн. т угля.</w:t>
      </w:r>
    </w:p>
    <w:p w:rsidR="00805D2E" w:rsidRPr="00402ACE" w:rsidRDefault="00805D2E" w:rsidP="00805D2E">
      <w:pPr>
        <w:spacing w:before="100" w:beforeAutospacing="1" w:after="100" w:afterAutospacing="1" w:line="240" w:lineRule="auto"/>
        <w:contextualSpacing/>
        <w:jc w:val="both"/>
        <w:rPr>
          <w:rFonts w:ascii="Times New Roman" w:eastAsia="Times New Roman" w:hAnsi="Times New Roman" w:cs="Times New Roman"/>
          <w:color w:val="000000" w:themeColor="text1"/>
          <w:lang w:eastAsia="ru-RU"/>
        </w:rPr>
      </w:pPr>
      <w:r w:rsidRPr="00402ACE">
        <w:rPr>
          <w:rFonts w:ascii="Times New Roman" w:eastAsia="Times New Roman" w:hAnsi="Times New Roman" w:cs="Times New Roman"/>
          <w:color w:val="000000" w:themeColor="text1"/>
          <w:lang w:eastAsia="ru-RU"/>
        </w:rPr>
        <w:t>Осенью 1929 г. начато строительство шахты "Коксовая-1", 25 декабря 1955 г. она награждена орденом В. И. Ленина.</w:t>
      </w:r>
      <w:r w:rsidRPr="00402ACE">
        <w:rPr>
          <w:rFonts w:ascii="Times New Roman" w:hAnsi="Times New Roman" w:cs="Times New Roman"/>
          <w:color w:val="000000" w:themeColor="text1"/>
        </w:rPr>
        <w:t xml:space="preserve"> </w:t>
      </w:r>
      <w:r w:rsidRPr="00402ACE">
        <w:rPr>
          <w:rFonts w:ascii="Times New Roman" w:eastAsia="Times New Roman" w:hAnsi="Times New Roman" w:cs="Times New Roman"/>
          <w:color w:val="000000" w:themeColor="text1"/>
          <w:lang w:eastAsia="ru-RU"/>
        </w:rPr>
        <w:t xml:space="preserve">Создание Урало-Кузнецкого комбината. </w:t>
      </w:r>
      <w:r w:rsidRPr="00402ACE">
        <w:rPr>
          <w:rFonts w:ascii="Arial" w:eastAsia="Times New Roman" w:hAnsi="Arial" w:cs="Arial"/>
          <w:color w:val="000000" w:themeColor="text1"/>
          <w:lang w:eastAsia="ru-RU"/>
        </w:rPr>
        <w:t xml:space="preserve"> </w:t>
      </w:r>
      <w:r w:rsidRPr="00402ACE">
        <w:rPr>
          <w:rFonts w:ascii="Times New Roman" w:eastAsia="Times New Roman" w:hAnsi="Times New Roman" w:cs="Times New Roman"/>
          <w:color w:val="000000" w:themeColor="text1"/>
          <w:lang w:eastAsia="ru-RU"/>
        </w:rPr>
        <w:t>За годы довоенных пятилеток угольная промышленность Кузбасса из кустарной подсобной области переросла  в специализированную отрасль общесоюзного значения,  к 1940 году занявшая  первое место в Кузнецком бассейне по количеству рабочих, второе - по валовой продукции. С  превращением Кузбасса в крупный угольный центр страны произошли  изменения в структуре потребления сибирского топлива и структуре экономических связей угольного бассейна. В 1917 г. кузнецкий уголь целиком потреблялся в пределах Западной Сибири. К концу второй пятилетки в этих границах потреблялось лишь 45% добытого угля, из них 25% непосредственно в Кузбассе. Остальной уголь предназначался для вывоза на Урал (40%), в Башкирию, Среднюю Азию и Восточную Сибирь.</w:t>
      </w:r>
    </w:p>
    <w:p w:rsidR="00402ACE" w:rsidRDefault="00805D2E" w:rsidP="00805D2E">
      <w:pPr>
        <w:spacing w:before="100" w:beforeAutospacing="1" w:after="100" w:afterAutospacing="1" w:line="240" w:lineRule="auto"/>
        <w:ind w:firstLine="708"/>
        <w:contextualSpacing/>
        <w:jc w:val="both"/>
        <w:rPr>
          <w:rFonts w:ascii="Times New Roman" w:hAnsi="Times New Roman" w:cs="Times New Roman"/>
          <w:color w:val="000000" w:themeColor="text1"/>
        </w:rPr>
      </w:pPr>
      <w:r w:rsidRPr="00402ACE">
        <w:rPr>
          <w:rFonts w:ascii="Times New Roman" w:eastAsia="Times New Roman" w:hAnsi="Times New Roman" w:cs="Times New Roman"/>
          <w:color w:val="000000" w:themeColor="text1"/>
          <w:lang w:eastAsia="ru-RU"/>
        </w:rPr>
        <w:t xml:space="preserve">В середине </w:t>
      </w:r>
      <w:r w:rsidRPr="00402ACE">
        <w:rPr>
          <w:rFonts w:ascii="Times New Roman" w:eastAsia="Times New Roman" w:hAnsi="Times New Roman" w:cs="Times New Roman"/>
          <w:color w:val="000000" w:themeColor="text1"/>
          <w:lang w:val="en-US" w:eastAsia="ru-RU"/>
        </w:rPr>
        <w:t>XX</w:t>
      </w:r>
      <w:r w:rsidRPr="00402ACE">
        <w:rPr>
          <w:rFonts w:ascii="Times New Roman" w:eastAsia="Times New Roman" w:hAnsi="Times New Roman" w:cs="Times New Roman"/>
          <w:color w:val="000000" w:themeColor="text1"/>
          <w:lang w:eastAsia="ru-RU"/>
        </w:rPr>
        <w:t xml:space="preserve"> века идёт активный процесс   индустриализации в Кузбассе, огромное влияние на него оказала Великая Отечественная война, требовавшая  обеспечения фронта и армии. </w:t>
      </w:r>
      <w:r w:rsidR="005870EF" w:rsidRPr="00402ACE">
        <w:rPr>
          <w:rFonts w:ascii="Times New Roman" w:hAnsi="Times New Roman" w:cs="Times New Roman"/>
          <w:color w:val="000000" w:themeColor="text1"/>
        </w:rPr>
        <w:t xml:space="preserve">Первый период — 20-е—30-е гг. XX века. Основные направления исследований по Кузбассу в это время связаны с историей угольной и металлургической промышленности и историей рабочих кадров. До октября 1917 г. этой тематикой занимались немногие. Во время революции 1905 г. рабочий вопрос зазвучал в публицистике и социально-политических исследованиях, основными были работы публицистического характера. Исторических исследований не было. Это объяснялось тем, что </w:t>
      </w:r>
      <w:proofErr w:type="gramStart"/>
      <w:r w:rsidR="005870EF" w:rsidRPr="00402ACE">
        <w:rPr>
          <w:rFonts w:ascii="Times New Roman" w:hAnsi="Times New Roman" w:cs="Times New Roman"/>
          <w:color w:val="000000" w:themeColor="text1"/>
        </w:rPr>
        <w:t>большинство исследователей не признавало в</w:t>
      </w:r>
      <w:proofErr w:type="gramEnd"/>
      <w:r w:rsidR="005870EF" w:rsidRPr="00402ACE">
        <w:rPr>
          <w:rFonts w:ascii="Times New Roman" w:hAnsi="Times New Roman" w:cs="Times New Roman"/>
          <w:color w:val="000000" w:themeColor="text1"/>
        </w:rPr>
        <w:t xml:space="preserve"> Сибири наличия местного отряда промышленного пролетариата. Под промышленностью понимали лишь фабрично-</w:t>
      </w:r>
      <w:r w:rsidR="005870EF" w:rsidRPr="00402ACE">
        <w:rPr>
          <w:rFonts w:ascii="Times New Roman" w:hAnsi="Times New Roman" w:cs="Times New Roman"/>
          <w:color w:val="000000" w:themeColor="text1"/>
        </w:rPr>
        <w:lastRenderedPageBreak/>
        <w:t xml:space="preserve">заводскую переработку сельскохозяйственного и минерального сырья и не включали в это понятие добывающую промышленность, строительство, транспорт. Исходя из этого считали, что в Сибири, </w:t>
      </w:r>
      <w:proofErr w:type="gramStart"/>
      <w:r w:rsidR="005870EF" w:rsidRPr="00402ACE">
        <w:rPr>
          <w:rFonts w:ascii="Times New Roman" w:hAnsi="Times New Roman" w:cs="Times New Roman"/>
          <w:color w:val="000000" w:themeColor="text1"/>
        </w:rPr>
        <w:t>а</w:t>
      </w:r>
      <w:proofErr w:type="gramEnd"/>
      <w:r w:rsidR="005870EF" w:rsidRPr="00402ACE">
        <w:rPr>
          <w:rFonts w:ascii="Times New Roman" w:hAnsi="Times New Roman" w:cs="Times New Roman"/>
          <w:color w:val="000000" w:themeColor="text1"/>
        </w:rPr>
        <w:t xml:space="preserve"> следовательно и в Кузбассе, к началу XX в. не сложилась прослойка профессиональных рабочих, имелись лишь “отходники” преимущественно из крестьян центра России и ссыльнопоселенцев.</w:t>
      </w:r>
    </w:p>
    <w:p w:rsidR="00DD2BB6" w:rsidRPr="00402ACE" w:rsidRDefault="005870EF" w:rsidP="00402ACE">
      <w:pPr>
        <w:spacing w:before="100" w:beforeAutospacing="1" w:after="100" w:afterAutospacing="1" w:line="240" w:lineRule="auto"/>
        <w:contextualSpacing/>
        <w:jc w:val="both"/>
        <w:rPr>
          <w:rFonts w:ascii="Times New Roman" w:eastAsia="Times New Roman" w:hAnsi="Times New Roman" w:cs="Times New Roman"/>
          <w:color w:val="000000" w:themeColor="text1"/>
          <w:lang w:eastAsia="ru-RU"/>
        </w:rPr>
      </w:pPr>
      <w:r w:rsidRPr="00402ACE">
        <w:rPr>
          <w:rStyle w:val="a5"/>
          <w:rFonts w:ascii="Times New Roman" w:hAnsi="Times New Roman" w:cs="Times New Roman"/>
          <w:color w:val="000000" w:themeColor="text1"/>
          <w:shd w:val="clear" w:color="auto" w:fill="FFFFFF"/>
        </w:rPr>
        <w:t>(</w:t>
      </w:r>
      <w:hyperlink r:id="rId6" w:history="1">
        <w:r w:rsidRPr="00402ACE">
          <w:rPr>
            <w:rStyle w:val="a4"/>
            <w:rFonts w:ascii="Times New Roman" w:hAnsi="Times New Roman" w:cs="Times New Roman"/>
            <w:b/>
            <w:bCs/>
            <w:color w:val="000000" w:themeColor="text1"/>
            <w:shd w:val="clear" w:color="auto" w:fill="FFFFFF"/>
          </w:rPr>
          <w:t>К содержанию книги «Угольная промышленность Кузбасса»</w:t>
        </w:r>
      </w:hyperlink>
      <w:r w:rsidRPr="00402ACE">
        <w:rPr>
          <w:rStyle w:val="a5"/>
          <w:rFonts w:ascii="Times New Roman" w:hAnsi="Times New Roman" w:cs="Times New Roman"/>
          <w:color w:val="000000" w:themeColor="text1"/>
          <w:shd w:val="clear" w:color="auto" w:fill="FFFFFF"/>
        </w:rPr>
        <w:t>)</w:t>
      </w:r>
      <w:r w:rsidR="00402ACE">
        <w:rPr>
          <w:rStyle w:val="a5"/>
          <w:rFonts w:ascii="Times New Roman" w:hAnsi="Times New Roman" w:cs="Times New Roman"/>
          <w:color w:val="000000" w:themeColor="text1"/>
          <w:shd w:val="clear" w:color="auto" w:fill="FFFFFF"/>
        </w:rPr>
        <w:t xml:space="preserve"> </w:t>
      </w:r>
      <w:hyperlink r:id="rId7" w:history="1">
        <w:r w:rsidRPr="00402ACE">
          <w:rPr>
            <w:rStyle w:val="a4"/>
            <w:rFonts w:ascii="Times New Roman" w:hAnsi="Times New Roman" w:cs="Times New Roman"/>
            <w:color w:val="000000" w:themeColor="text1"/>
          </w:rPr>
          <w:t>https://kemhistory.ru</w:t>
        </w:r>
      </w:hyperlink>
    </w:p>
    <w:p w:rsidR="00D15216" w:rsidRPr="00D15216" w:rsidRDefault="00D15216" w:rsidP="00D15216">
      <w:pPr>
        <w:pStyle w:val="a3"/>
        <w:spacing w:before="0" w:beforeAutospacing="0" w:after="0" w:afterAutospacing="0"/>
        <w:jc w:val="center"/>
        <w:rPr>
          <w:b/>
        </w:rPr>
      </w:pPr>
      <w:r>
        <w:rPr>
          <w:b/>
        </w:rPr>
        <w:t>(Приложение 4</w:t>
      </w:r>
      <w:r w:rsidRPr="00D15216">
        <w:rPr>
          <w:b/>
        </w:rPr>
        <w:t>)</w:t>
      </w:r>
    </w:p>
    <w:p w:rsidR="00D15216" w:rsidRPr="00593576" w:rsidRDefault="00D15216" w:rsidP="00D15216">
      <w:pPr>
        <w:pStyle w:val="a3"/>
        <w:shd w:val="clear" w:color="auto" w:fill="FFFFFF"/>
        <w:spacing w:before="60" w:beforeAutospacing="0" w:after="180" w:afterAutospacing="0"/>
        <w:jc w:val="center"/>
        <w:textAlignment w:val="baseline"/>
        <w:rPr>
          <w:b/>
          <w:color w:val="000000" w:themeColor="text1"/>
          <w:sz w:val="22"/>
          <w:szCs w:val="22"/>
        </w:rPr>
      </w:pPr>
      <w:r w:rsidRPr="00593576">
        <w:rPr>
          <w:b/>
          <w:color w:val="000000" w:themeColor="text1"/>
          <w:sz w:val="22"/>
          <w:szCs w:val="22"/>
        </w:rPr>
        <w:t xml:space="preserve">Сельское хозяйство Сибири в начале </w:t>
      </w:r>
      <w:r w:rsidRPr="00593576">
        <w:rPr>
          <w:b/>
          <w:color w:val="000000" w:themeColor="text1"/>
          <w:sz w:val="22"/>
          <w:szCs w:val="22"/>
          <w:lang w:val="en-US"/>
        </w:rPr>
        <w:t>XX</w:t>
      </w:r>
      <w:r w:rsidRPr="00593576">
        <w:rPr>
          <w:b/>
          <w:color w:val="000000" w:themeColor="text1"/>
          <w:sz w:val="22"/>
          <w:szCs w:val="22"/>
        </w:rPr>
        <w:t xml:space="preserve"> века</w:t>
      </w:r>
    </w:p>
    <w:p w:rsidR="00D15216" w:rsidRPr="00593576" w:rsidRDefault="00D15216" w:rsidP="00D15216">
      <w:pPr>
        <w:pStyle w:val="a3"/>
        <w:spacing w:before="0" w:beforeAutospacing="0" w:after="0" w:afterAutospacing="0"/>
        <w:jc w:val="both"/>
        <w:rPr>
          <w:b/>
          <w:sz w:val="22"/>
          <w:szCs w:val="22"/>
        </w:rPr>
      </w:pPr>
      <w:r>
        <w:rPr>
          <w:b/>
          <w:bCs/>
          <w:iCs/>
          <w:sz w:val="22"/>
          <w:szCs w:val="22"/>
        </w:rPr>
        <w:t>Документ 1</w:t>
      </w:r>
      <w:r w:rsidRPr="00593576">
        <w:rPr>
          <w:b/>
          <w:bCs/>
          <w:iCs/>
          <w:sz w:val="22"/>
          <w:szCs w:val="22"/>
        </w:rPr>
        <w:t>.</w:t>
      </w:r>
      <w:r w:rsidRPr="00593576">
        <w:rPr>
          <w:b/>
          <w:bCs/>
          <w:sz w:val="22"/>
          <w:szCs w:val="22"/>
        </w:rPr>
        <w:t xml:space="preserve"> "Сибирские вопросы", 1908 г.</w:t>
      </w:r>
    </w:p>
    <w:p w:rsidR="00D15216" w:rsidRPr="00593576" w:rsidRDefault="00D15216" w:rsidP="00D15216">
      <w:pPr>
        <w:pStyle w:val="a3"/>
        <w:spacing w:before="0" w:beforeAutospacing="0" w:after="0" w:afterAutospacing="0"/>
        <w:jc w:val="both"/>
        <w:rPr>
          <w:sz w:val="22"/>
          <w:szCs w:val="22"/>
        </w:rPr>
      </w:pPr>
      <w:r w:rsidRPr="00593576">
        <w:rPr>
          <w:iCs/>
          <w:sz w:val="22"/>
          <w:szCs w:val="22"/>
        </w:rPr>
        <w:t xml:space="preserve">"Раньше у зажиточных крестьян хлеб годами лежал в кладях </w:t>
      </w:r>
      <w:proofErr w:type="spellStart"/>
      <w:r w:rsidRPr="00593576">
        <w:rPr>
          <w:iCs/>
          <w:sz w:val="22"/>
          <w:szCs w:val="22"/>
        </w:rPr>
        <w:t>необмолоченным</w:t>
      </w:r>
      <w:proofErr w:type="spellEnd"/>
      <w:r w:rsidRPr="00593576">
        <w:rPr>
          <w:iCs/>
          <w:sz w:val="22"/>
          <w:szCs w:val="22"/>
        </w:rPr>
        <w:t xml:space="preserve">, так как амбары были полны зерном, и его некуда было ссыпать. Мед годами стоял в бадьях по амбарам... Деньги, как и </w:t>
      </w:r>
      <w:proofErr w:type="gramStart"/>
      <w:r w:rsidRPr="00593576">
        <w:rPr>
          <w:iCs/>
          <w:sz w:val="22"/>
          <w:szCs w:val="22"/>
        </w:rPr>
        <w:t>хлеб</w:t>
      </w:r>
      <w:proofErr w:type="gramEnd"/>
      <w:r w:rsidRPr="00593576">
        <w:rPr>
          <w:iCs/>
          <w:sz w:val="22"/>
          <w:szCs w:val="22"/>
        </w:rPr>
        <w:t xml:space="preserve"> копились и складывались в горшочки... Мужик решительно ничего не знал за </w:t>
      </w:r>
      <w:proofErr w:type="spellStart"/>
      <w:r w:rsidRPr="00593576">
        <w:rPr>
          <w:iCs/>
          <w:sz w:val="22"/>
          <w:szCs w:val="22"/>
        </w:rPr>
        <w:t>предалеми</w:t>
      </w:r>
      <w:proofErr w:type="spellEnd"/>
      <w:r w:rsidRPr="00593576">
        <w:rPr>
          <w:iCs/>
          <w:sz w:val="22"/>
          <w:szCs w:val="22"/>
        </w:rPr>
        <w:t xml:space="preserve"> своей околицы, не слышал о том, что происходит на белом свете... Прошла железная дорога и вихрем ворвалась в деревню, требуя от нее рабочих рук, поставок хлеба, скота, разных продуктов, выбрасывая в деревню густые массы новых пришлых людей... И втянутый в эту полосу мужик завертелся, ничего не понимая".</w:t>
      </w:r>
      <w:r w:rsidRPr="00593576">
        <w:rPr>
          <w:iCs/>
          <w:sz w:val="22"/>
          <w:szCs w:val="22"/>
        </w:rPr>
        <w:br/>
        <w:t xml:space="preserve">По переписи 18 97 г. в Кузбассе жило 288 239 крестьян, что составляло в среднем 75% всего населения. В то же время, неземледельческие промыслы были развиты здесь шире, чем в округах Томской губернии. Так </w:t>
      </w:r>
      <w:proofErr w:type="gramStart"/>
      <w:r w:rsidRPr="00593576">
        <w:rPr>
          <w:iCs/>
          <w:sz w:val="22"/>
          <w:szCs w:val="22"/>
        </w:rPr>
        <w:t>в</w:t>
      </w:r>
      <w:proofErr w:type="gramEnd"/>
      <w:r w:rsidRPr="00593576">
        <w:rPr>
          <w:iCs/>
          <w:sz w:val="22"/>
          <w:szCs w:val="22"/>
        </w:rPr>
        <w:t xml:space="preserve"> </w:t>
      </w:r>
      <w:proofErr w:type="gramStart"/>
      <w:r w:rsidRPr="00593576">
        <w:rPr>
          <w:iCs/>
          <w:sz w:val="22"/>
          <w:szCs w:val="22"/>
        </w:rPr>
        <w:t>Кузнецком</w:t>
      </w:r>
      <w:proofErr w:type="gramEnd"/>
      <w:r w:rsidRPr="00593576">
        <w:rPr>
          <w:iCs/>
          <w:sz w:val="22"/>
          <w:szCs w:val="22"/>
        </w:rPr>
        <w:t xml:space="preserve"> округе неземледельческими промыслами занималось 10 % крестьян, в Мариинском </w:t>
      </w:r>
      <w:r w:rsidRPr="00593576">
        <w:rPr>
          <w:sz w:val="22"/>
          <w:szCs w:val="22"/>
        </w:rPr>
        <w:t>–</w:t>
      </w:r>
      <w:r w:rsidRPr="00593576">
        <w:rPr>
          <w:iCs/>
          <w:sz w:val="22"/>
          <w:szCs w:val="22"/>
        </w:rPr>
        <w:t xml:space="preserve"> 9,6%, а в Целом по Томской губернии </w:t>
      </w:r>
      <w:r w:rsidRPr="00593576">
        <w:rPr>
          <w:sz w:val="22"/>
          <w:szCs w:val="22"/>
        </w:rPr>
        <w:t>–</w:t>
      </w:r>
      <w:r w:rsidRPr="00593576">
        <w:rPr>
          <w:iCs/>
          <w:sz w:val="22"/>
          <w:szCs w:val="22"/>
        </w:rPr>
        <w:t xml:space="preserve"> лишь 7, 7%.</w:t>
      </w:r>
      <w:r w:rsidRPr="00593576">
        <w:rPr>
          <w:iCs/>
          <w:sz w:val="22"/>
          <w:szCs w:val="22"/>
        </w:rPr>
        <w:br/>
        <w:t xml:space="preserve">В конце XIX в. в среднем крестьяне имели по 14,5 десятин на душу мужского пола. Но во многих волостях Кузнецкого округа они имели больше 20 десятин. </w:t>
      </w:r>
      <w:r w:rsidRPr="00593576">
        <w:rPr>
          <w:iCs/>
          <w:sz w:val="22"/>
          <w:szCs w:val="22"/>
        </w:rPr>
        <w:br/>
        <w:t>97% сбора зерновых занимали рожь, пшеница и овес. В Кузнецком округе была распространена яровая рожь, дававшая наиболее высокие урожаи. Скотоводство носило экстенсивный характер, успешно разводились лошади и овцы. Рогатый скот был мелким и малопродуктивным. С 1897 по 1917 г. только в Западной Сибири посевные площади увеличились в 2 раза</w:t>
      </w:r>
      <w:proofErr w:type="gramStart"/>
      <w:r w:rsidRPr="00593576">
        <w:rPr>
          <w:iCs/>
          <w:sz w:val="22"/>
          <w:szCs w:val="22"/>
        </w:rPr>
        <w:t xml:space="preserve">., </w:t>
      </w:r>
      <w:proofErr w:type="gramEnd"/>
      <w:r w:rsidRPr="00593576">
        <w:rPr>
          <w:iCs/>
          <w:sz w:val="22"/>
          <w:szCs w:val="22"/>
        </w:rPr>
        <w:t xml:space="preserve">а среднегодовой сбор хлеба </w:t>
      </w:r>
      <w:r w:rsidRPr="00593576">
        <w:rPr>
          <w:sz w:val="22"/>
          <w:szCs w:val="22"/>
        </w:rPr>
        <w:t>–</w:t>
      </w:r>
      <w:r w:rsidRPr="00593576">
        <w:rPr>
          <w:iCs/>
          <w:sz w:val="22"/>
          <w:szCs w:val="22"/>
        </w:rPr>
        <w:t xml:space="preserve"> в 2,5 раза.</w:t>
      </w:r>
      <w:r w:rsidRPr="00593576">
        <w:rPr>
          <w:sz w:val="22"/>
          <w:szCs w:val="22"/>
        </w:rPr>
        <w:t xml:space="preserve"> </w:t>
      </w:r>
    </w:p>
    <w:p w:rsidR="00D15216" w:rsidRDefault="00D15216" w:rsidP="00D15216">
      <w:pPr>
        <w:pStyle w:val="a3"/>
        <w:spacing w:before="0" w:beforeAutospacing="0" w:after="0" w:afterAutospacing="0"/>
        <w:jc w:val="center"/>
        <w:rPr>
          <w:b/>
          <w:bCs/>
        </w:rPr>
      </w:pPr>
      <w:r w:rsidRPr="002377C0">
        <w:rPr>
          <w:b/>
          <w:bCs/>
        </w:rPr>
        <w:t>Крестьянство</w:t>
      </w:r>
    </w:p>
    <w:p w:rsidR="00D15216" w:rsidRDefault="00D15216" w:rsidP="00D15216">
      <w:pPr>
        <w:pStyle w:val="a3"/>
        <w:spacing w:before="0" w:beforeAutospacing="0" w:after="0" w:afterAutospacing="0"/>
      </w:pPr>
      <w:r>
        <w:rPr>
          <w:b/>
          <w:bCs/>
        </w:rPr>
        <w:t>Документ 2.</w:t>
      </w:r>
    </w:p>
    <w:p w:rsidR="00D15216" w:rsidRPr="00593576" w:rsidRDefault="00D15216" w:rsidP="00D15216">
      <w:pPr>
        <w:pStyle w:val="a3"/>
        <w:spacing w:before="0" w:beforeAutospacing="0" w:after="0" w:afterAutospacing="0"/>
        <w:jc w:val="both"/>
        <w:rPr>
          <w:color w:val="000000" w:themeColor="text1"/>
          <w:sz w:val="22"/>
          <w:szCs w:val="22"/>
        </w:rPr>
      </w:pPr>
      <w:r w:rsidRPr="00593576">
        <w:rPr>
          <w:color w:val="000000" w:themeColor="text1"/>
          <w:sz w:val="22"/>
          <w:szCs w:val="22"/>
        </w:rPr>
        <w:t xml:space="preserve">Крестьяне – подавляющая часть населения Сибири. Лучшая, чем в центральных районах жизнь сибирского крестьянства объясняется отсутствием помещичьего землевладения в Сибири, обилием свободной земли и </w:t>
      </w:r>
      <w:proofErr w:type="spellStart"/>
      <w:r w:rsidRPr="00593576">
        <w:rPr>
          <w:color w:val="000000" w:themeColor="text1"/>
          <w:sz w:val="22"/>
          <w:szCs w:val="22"/>
        </w:rPr>
        <w:t>вольнозахватным</w:t>
      </w:r>
      <w:proofErr w:type="spellEnd"/>
      <w:r w:rsidRPr="00593576">
        <w:rPr>
          <w:color w:val="000000" w:themeColor="text1"/>
          <w:sz w:val="22"/>
          <w:szCs w:val="22"/>
        </w:rPr>
        <w:t xml:space="preserve"> землепользованием (крестьяне не платили за приобретение земли). Как правило, более зажиточными были старожилы, которых называли здесь чалдонами. Они жили в больших селах или на уединенных хуторах - заимках. Среди них выделялись старообрядцы, которые </w:t>
      </w:r>
      <w:proofErr w:type="gramStart"/>
      <w:r w:rsidRPr="00593576">
        <w:rPr>
          <w:color w:val="000000" w:themeColor="text1"/>
          <w:sz w:val="22"/>
          <w:szCs w:val="22"/>
        </w:rPr>
        <w:t>бежав</w:t>
      </w:r>
      <w:proofErr w:type="gramEnd"/>
      <w:r w:rsidRPr="00593576">
        <w:rPr>
          <w:color w:val="000000" w:themeColor="text1"/>
          <w:sz w:val="22"/>
          <w:szCs w:val="22"/>
        </w:rPr>
        <w:t xml:space="preserve"> в Сибирь от преследований властей, осваивали самые отдаленные уголки этого края, например, Горный Алтай.</w:t>
      </w:r>
      <w:r w:rsidRPr="00593576">
        <w:rPr>
          <w:color w:val="000000" w:themeColor="text1"/>
          <w:sz w:val="22"/>
          <w:szCs w:val="22"/>
        </w:rPr>
        <w:br/>
        <w:t>Попадались среди старожилов и бедняки.</w:t>
      </w:r>
      <w:r w:rsidRPr="00593576">
        <w:rPr>
          <w:color w:val="000000" w:themeColor="text1"/>
          <w:sz w:val="22"/>
          <w:szCs w:val="22"/>
        </w:rPr>
        <w:br/>
        <w:t xml:space="preserve">В начале ХХ </w:t>
      </w:r>
      <w:proofErr w:type="gramStart"/>
      <w:r w:rsidRPr="00593576">
        <w:rPr>
          <w:color w:val="000000" w:themeColor="text1"/>
          <w:sz w:val="22"/>
          <w:szCs w:val="22"/>
        </w:rPr>
        <w:t>в</w:t>
      </w:r>
      <w:proofErr w:type="gramEnd"/>
      <w:r w:rsidRPr="00593576">
        <w:rPr>
          <w:color w:val="000000" w:themeColor="text1"/>
          <w:sz w:val="22"/>
          <w:szCs w:val="22"/>
        </w:rPr>
        <w:t xml:space="preserve">. </w:t>
      </w:r>
      <w:proofErr w:type="gramStart"/>
      <w:r w:rsidRPr="00593576">
        <w:rPr>
          <w:color w:val="000000" w:themeColor="text1"/>
          <w:sz w:val="22"/>
          <w:szCs w:val="22"/>
        </w:rPr>
        <w:t>в</w:t>
      </w:r>
      <w:proofErr w:type="gramEnd"/>
      <w:r w:rsidRPr="00593576">
        <w:rPr>
          <w:color w:val="000000" w:themeColor="text1"/>
          <w:sz w:val="22"/>
          <w:szCs w:val="22"/>
        </w:rPr>
        <w:t xml:space="preserve"> Сибирь переселилось около 3 миллионов переселенцев. Жизнь их на новом месте складывалась непросто. Неимущие крестьяне, устремившиеся в Сибирь от безземелья и нужды, нередко вынуждены были наниматься к зажиточным старожилам. Контраст между богатыми местными и бедными переселенцами (в Сибири их называли "</w:t>
      </w:r>
      <w:proofErr w:type="spellStart"/>
      <w:r w:rsidRPr="00593576">
        <w:rPr>
          <w:color w:val="000000" w:themeColor="text1"/>
          <w:sz w:val="22"/>
          <w:szCs w:val="22"/>
        </w:rPr>
        <w:t>рассейскими</w:t>
      </w:r>
      <w:proofErr w:type="spellEnd"/>
      <w:r w:rsidRPr="00593576">
        <w:rPr>
          <w:color w:val="000000" w:themeColor="text1"/>
          <w:sz w:val="22"/>
          <w:szCs w:val="22"/>
        </w:rPr>
        <w:t>"), стал новым важным противоречием сибирской деревни. Немало сельчан зарабатывали свой хлеб тяжелой работой на хозяев, хотя сами хозяева тоже чаще всего были погружены в тяжелую работу.</w:t>
      </w:r>
      <w:r w:rsidRPr="00593576">
        <w:rPr>
          <w:color w:val="000000" w:themeColor="text1"/>
          <w:sz w:val="22"/>
          <w:szCs w:val="22"/>
        </w:rPr>
        <w:br/>
        <w:t xml:space="preserve">К 1917 г. в Сибирской деревне было 370 тысяч наемных работников – это 8% всего взрослого населения. При этом в среднем по Сибири наемный труд использовали не более 3% крестьянских дворов. Основным фактором роста крестьянского хозяйства являлся не </w:t>
      </w:r>
      <w:proofErr w:type="spellStart"/>
      <w:r w:rsidRPr="00593576">
        <w:rPr>
          <w:color w:val="000000" w:themeColor="text1"/>
          <w:sz w:val="22"/>
          <w:szCs w:val="22"/>
        </w:rPr>
        <w:t>найм</w:t>
      </w:r>
      <w:proofErr w:type="spellEnd"/>
      <w:r w:rsidRPr="00593576">
        <w:rPr>
          <w:color w:val="000000" w:themeColor="text1"/>
          <w:sz w:val="22"/>
          <w:szCs w:val="22"/>
        </w:rPr>
        <w:t xml:space="preserve"> рабочей силы, а многочисленность семьи, преобладание в ней трудоспособных работников, прежде всего мужчин.</w:t>
      </w:r>
      <w:r w:rsidRPr="00593576">
        <w:rPr>
          <w:color w:val="000000" w:themeColor="text1"/>
          <w:sz w:val="22"/>
          <w:szCs w:val="22"/>
        </w:rPr>
        <w:br/>
        <w:t xml:space="preserve">В условиях Сибири неимущие переселенцы имели определенные перспективы при упорном труде встать на ноги. </w:t>
      </w:r>
    </w:p>
    <w:p w:rsidR="00D15216" w:rsidRDefault="00D15216" w:rsidP="0070041A">
      <w:pPr>
        <w:pStyle w:val="a3"/>
        <w:shd w:val="clear" w:color="auto" w:fill="FFFFFF"/>
        <w:spacing w:before="60" w:beforeAutospacing="0" w:after="180" w:afterAutospacing="0"/>
        <w:jc w:val="center"/>
        <w:textAlignment w:val="baseline"/>
        <w:rPr>
          <w:b/>
          <w:color w:val="000000" w:themeColor="text1"/>
          <w:sz w:val="22"/>
          <w:szCs w:val="22"/>
        </w:rPr>
      </w:pPr>
    </w:p>
    <w:p w:rsidR="00D15216" w:rsidRDefault="00D15216" w:rsidP="00D15216">
      <w:pPr>
        <w:pStyle w:val="a3"/>
        <w:shd w:val="clear" w:color="auto" w:fill="FFFFFF"/>
        <w:spacing w:before="60" w:beforeAutospacing="0" w:after="180" w:afterAutospacing="0"/>
        <w:textAlignment w:val="baseline"/>
        <w:rPr>
          <w:b/>
          <w:color w:val="000000" w:themeColor="text1"/>
          <w:sz w:val="22"/>
          <w:szCs w:val="22"/>
        </w:rPr>
      </w:pPr>
    </w:p>
    <w:p w:rsidR="00D15216" w:rsidRDefault="00D15216" w:rsidP="00D15216">
      <w:pPr>
        <w:pStyle w:val="a3"/>
        <w:shd w:val="clear" w:color="auto" w:fill="FFFFFF"/>
        <w:spacing w:before="60" w:beforeAutospacing="0" w:after="180" w:afterAutospacing="0"/>
        <w:textAlignment w:val="baseline"/>
        <w:rPr>
          <w:b/>
          <w:color w:val="000000" w:themeColor="text1"/>
          <w:sz w:val="22"/>
          <w:szCs w:val="22"/>
        </w:rPr>
      </w:pPr>
    </w:p>
    <w:p w:rsidR="0070041A" w:rsidRDefault="00D15216" w:rsidP="0070041A">
      <w:pPr>
        <w:pStyle w:val="a3"/>
        <w:shd w:val="clear" w:color="auto" w:fill="FFFFFF"/>
        <w:spacing w:before="60" w:beforeAutospacing="0" w:after="180" w:afterAutospacing="0"/>
        <w:jc w:val="center"/>
        <w:textAlignment w:val="baseline"/>
        <w:rPr>
          <w:b/>
          <w:color w:val="000000" w:themeColor="text1"/>
          <w:sz w:val="22"/>
          <w:szCs w:val="22"/>
        </w:rPr>
      </w:pPr>
      <w:r>
        <w:rPr>
          <w:b/>
          <w:color w:val="000000" w:themeColor="text1"/>
          <w:sz w:val="22"/>
          <w:szCs w:val="22"/>
        </w:rPr>
        <w:lastRenderedPageBreak/>
        <w:t>(Приложение 5)</w:t>
      </w:r>
    </w:p>
    <w:p w:rsidR="00DD2BB6" w:rsidRPr="0070041A" w:rsidRDefault="0070041A" w:rsidP="0070041A">
      <w:pPr>
        <w:pStyle w:val="a3"/>
        <w:shd w:val="clear" w:color="auto" w:fill="FFFFFF"/>
        <w:spacing w:before="60" w:beforeAutospacing="0" w:after="180" w:afterAutospacing="0"/>
        <w:jc w:val="center"/>
        <w:textAlignment w:val="baseline"/>
        <w:rPr>
          <w:b/>
          <w:color w:val="000000" w:themeColor="text1"/>
          <w:sz w:val="22"/>
          <w:szCs w:val="22"/>
        </w:rPr>
      </w:pPr>
      <w:r w:rsidRPr="0070041A">
        <w:rPr>
          <w:b/>
          <w:color w:val="000000" w:themeColor="text1"/>
          <w:sz w:val="22"/>
          <w:szCs w:val="22"/>
        </w:rPr>
        <w:t>Золотодобывающая промышленность</w:t>
      </w:r>
    </w:p>
    <w:p w:rsidR="00805D2E" w:rsidRPr="0070041A" w:rsidRDefault="00BE19ED" w:rsidP="0070041A">
      <w:pPr>
        <w:pStyle w:val="a3"/>
        <w:spacing w:before="0" w:beforeAutospacing="0" w:after="0" w:afterAutospacing="0"/>
        <w:contextualSpacing/>
        <w:jc w:val="both"/>
        <w:rPr>
          <w:b/>
          <w:bCs/>
          <w:color w:val="000000" w:themeColor="text1"/>
          <w:sz w:val="22"/>
          <w:szCs w:val="22"/>
        </w:rPr>
      </w:pPr>
      <w:r w:rsidRPr="0070041A">
        <w:rPr>
          <w:b/>
          <w:bCs/>
          <w:iCs/>
          <w:color w:val="000000" w:themeColor="text1"/>
          <w:sz w:val="22"/>
          <w:szCs w:val="22"/>
        </w:rPr>
        <w:t>Документ 1.</w:t>
      </w:r>
      <w:r w:rsidRPr="0070041A">
        <w:rPr>
          <w:b/>
          <w:bCs/>
          <w:color w:val="000000" w:themeColor="text1"/>
          <w:sz w:val="22"/>
          <w:szCs w:val="22"/>
        </w:rPr>
        <w:t xml:space="preserve"> </w:t>
      </w:r>
    </w:p>
    <w:p w:rsidR="00BE19ED" w:rsidRPr="0070041A" w:rsidRDefault="00BE19ED" w:rsidP="0070041A">
      <w:pPr>
        <w:pStyle w:val="a3"/>
        <w:spacing w:before="0" w:beforeAutospacing="0" w:after="0" w:afterAutospacing="0"/>
        <w:contextualSpacing/>
        <w:jc w:val="both"/>
        <w:rPr>
          <w:color w:val="000000" w:themeColor="text1"/>
          <w:sz w:val="22"/>
          <w:szCs w:val="22"/>
        </w:rPr>
      </w:pPr>
      <w:r w:rsidRPr="0070041A">
        <w:rPr>
          <w:b/>
          <w:bCs/>
          <w:color w:val="000000" w:themeColor="text1"/>
          <w:sz w:val="22"/>
          <w:szCs w:val="22"/>
        </w:rPr>
        <w:t>Журнал "Вестник золотопромышленности и горного дела вообще", 1899 г.</w:t>
      </w:r>
    </w:p>
    <w:p w:rsidR="00BE19ED" w:rsidRPr="0070041A" w:rsidRDefault="00BE19ED" w:rsidP="0070041A">
      <w:pPr>
        <w:pStyle w:val="a3"/>
        <w:spacing w:before="0" w:beforeAutospacing="0" w:after="0" w:afterAutospacing="0"/>
        <w:contextualSpacing/>
        <w:jc w:val="both"/>
        <w:rPr>
          <w:iCs/>
          <w:color w:val="000000" w:themeColor="text1"/>
          <w:sz w:val="22"/>
          <w:szCs w:val="22"/>
        </w:rPr>
      </w:pPr>
      <w:r w:rsidRPr="0070041A">
        <w:rPr>
          <w:iCs/>
          <w:color w:val="000000" w:themeColor="text1"/>
          <w:sz w:val="22"/>
          <w:szCs w:val="22"/>
        </w:rPr>
        <w:t xml:space="preserve">"Ничего нет особо исключительного в том, что неученую Россию нужно учить. А раз это так, необходимо обратиться к иностранцам с челобитной: "приходите </w:t>
      </w:r>
      <w:proofErr w:type="spellStart"/>
      <w:r w:rsidRPr="0070041A">
        <w:rPr>
          <w:iCs/>
          <w:color w:val="000000" w:themeColor="text1"/>
          <w:sz w:val="22"/>
          <w:szCs w:val="22"/>
        </w:rPr>
        <w:t>княжити</w:t>
      </w:r>
      <w:proofErr w:type="spellEnd"/>
      <w:r w:rsidRPr="0070041A">
        <w:rPr>
          <w:iCs/>
          <w:color w:val="000000" w:themeColor="text1"/>
          <w:sz w:val="22"/>
          <w:szCs w:val="22"/>
        </w:rPr>
        <w:t xml:space="preserve"> и </w:t>
      </w:r>
      <w:proofErr w:type="spellStart"/>
      <w:r w:rsidRPr="0070041A">
        <w:rPr>
          <w:iCs/>
          <w:color w:val="000000" w:themeColor="text1"/>
          <w:sz w:val="22"/>
          <w:szCs w:val="22"/>
        </w:rPr>
        <w:t>владети</w:t>
      </w:r>
      <w:proofErr w:type="spellEnd"/>
      <w:r w:rsidRPr="0070041A">
        <w:rPr>
          <w:iCs/>
          <w:color w:val="000000" w:themeColor="text1"/>
          <w:sz w:val="22"/>
          <w:szCs w:val="22"/>
        </w:rPr>
        <w:t xml:space="preserve"> нами".</w:t>
      </w:r>
      <w:r w:rsidRPr="0070041A">
        <w:rPr>
          <w:iCs/>
          <w:color w:val="000000" w:themeColor="text1"/>
          <w:sz w:val="22"/>
          <w:szCs w:val="22"/>
        </w:rPr>
        <w:br/>
        <w:t xml:space="preserve">Угледобывающая промышленность Сибири всецело обязана своим рождением Транссибу. Железные дороги требовали все больше угля, и если в 1895 г. в Сибири было добыто 20 тысяч тонн угля, то в 1913 г. - около 2 миллионов тонн. Сформировались районы угледобычи, примыкающие к железной дороге: </w:t>
      </w:r>
      <w:proofErr w:type="spellStart"/>
      <w:r w:rsidRPr="0070041A">
        <w:rPr>
          <w:iCs/>
          <w:color w:val="000000" w:themeColor="text1"/>
          <w:sz w:val="22"/>
          <w:szCs w:val="22"/>
        </w:rPr>
        <w:t>Анджеро-Судженский</w:t>
      </w:r>
      <w:proofErr w:type="spellEnd"/>
      <w:r w:rsidRPr="0070041A">
        <w:rPr>
          <w:iCs/>
          <w:color w:val="000000" w:themeColor="text1"/>
          <w:sz w:val="22"/>
          <w:szCs w:val="22"/>
        </w:rPr>
        <w:t xml:space="preserve">, </w:t>
      </w:r>
      <w:proofErr w:type="gramStart"/>
      <w:r w:rsidRPr="0070041A">
        <w:rPr>
          <w:iCs/>
          <w:color w:val="000000" w:themeColor="text1"/>
          <w:sz w:val="22"/>
          <w:szCs w:val="22"/>
        </w:rPr>
        <w:t>Кузнецкий</w:t>
      </w:r>
      <w:proofErr w:type="gramEnd"/>
      <w:r w:rsidRPr="0070041A">
        <w:rPr>
          <w:iCs/>
          <w:color w:val="000000" w:themeColor="text1"/>
          <w:sz w:val="22"/>
          <w:szCs w:val="22"/>
        </w:rPr>
        <w:t xml:space="preserve"> угольные бассейны. В 90-е гг. возникают </w:t>
      </w:r>
      <w:proofErr w:type="spellStart"/>
      <w:r w:rsidRPr="0070041A">
        <w:rPr>
          <w:iCs/>
          <w:color w:val="000000" w:themeColor="text1"/>
          <w:sz w:val="22"/>
          <w:szCs w:val="22"/>
        </w:rPr>
        <w:t>Судженские</w:t>
      </w:r>
      <w:proofErr w:type="spellEnd"/>
      <w:r w:rsidRPr="0070041A">
        <w:rPr>
          <w:iCs/>
          <w:color w:val="000000" w:themeColor="text1"/>
          <w:sz w:val="22"/>
          <w:szCs w:val="22"/>
        </w:rPr>
        <w:t xml:space="preserve"> копи Л. </w:t>
      </w:r>
      <w:proofErr w:type="spellStart"/>
      <w:r w:rsidRPr="0070041A">
        <w:rPr>
          <w:iCs/>
          <w:color w:val="000000" w:themeColor="text1"/>
          <w:sz w:val="22"/>
          <w:szCs w:val="22"/>
        </w:rPr>
        <w:t>Михельсона</w:t>
      </w:r>
      <w:proofErr w:type="spellEnd"/>
      <w:r w:rsidRPr="0070041A">
        <w:rPr>
          <w:iCs/>
          <w:color w:val="000000" w:themeColor="text1"/>
          <w:sz w:val="22"/>
          <w:szCs w:val="22"/>
        </w:rPr>
        <w:t xml:space="preserve">. На этом предприятии не строились большие шахты, добыча угля шла в основном в небольших неглубоких шахтах. В 1900 на копях </w:t>
      </w:r>
      <w:proofErr w:type="spellStart"/>
      <w:r w:rsidRPr="0070041A">
        <w:rPr>
          <w:iCs/>
          <w:color w:val="000000" w:themeColor="text1"/>
          <w:sz w:val="22"/>
          <w:szCs w:val="22"/>
        </w:rPr>
        <w:t>Михельсона</w:t>
      </w:r>
      <w:proofErr w:type="spellEnd"/>
      <w:r w:rsidRPr="0070041A">
        <w:rPr>
          <w:iCs/>
          <w:color w:val="000000" w:themeColor="text1"/>
          <w:sz w:val="22"/>
          <w:szCs w:val="22"/>
        </w:rPr>
        <w:t xml:space="preserve"> действовало 9 паровых котлов и паровые лебедки, подъемная машина. </w:t>
      </w:r>
      <w:r w:rsidRPr="0070041A">
        <w:rPr>
          <w:iCs/>
          <w:color w:val="000000" w:themeColor="text1"/>
          <w:sz w:val="22"/>
          <w:szCs w:val="22"/>
        </w:rPr>
        <w:br/>
        <w:t xml:space="preserve">В 1898 г. возникли казенные </w:t>
      </w:r>
      <w:proofErr w:type="spellStart"/>
      <w:r w:rsidRPr="0070041A">
        <w:rPr>
          <w:iCs/>
          <w:color w:val="000000" w:themeColor="text1"/>
          <w:sz w:val="22"/>
          <w:szCs w:val="22"/>
        </w:rPr>
        <w:t>Анжерские</w:t>
      </w:r>
      <w:proofErr w:type="spellEnd"/>
      <w:r w:rsidRPr="0070041A">
        <w:rPr>
          <w:iCs/>
          <w:color w:val="000000" w:themeColor="text1"/>
          <w:sz w:val="22"/>
          <w:szCs w:val="22"/>
        </w:rPr>
        <w:t xml:space="preserve"> копи.</w:t>
      </w:r>
      <w:r w:rsidRPr="0070041A">
        <w:rPr>
          <w:iCs/>
          <w:color w:val="000000" w:themeColor="text1"/>
          <w:sz w:val="22"/>
          <w:szCs w:val="22"/>
        </w:rPr>
        <w:br/>
        <w:t>В обрабатывающей промышленности наибольшее развитие получили отрасли, которые базировались на переработке дешевого местного сырья и не конкурировали с европейской Россией: лесопиление, мукомольное, кожевенное, винокуренное производство.</w:t>
      </w:r>
    </w:p>
    <w:p w:rsidR="0070041A" w:rsidRDefault="0070041A" w:rsidP="0070041A">
      <w:pPr>
        <w:pStyle w:val="a3"/>
        <w:spacing w:before="0" w:beforeAutospacing="0" w:after="0" w:afterAutospacing="0"/>
        <w:rPr>
          <w:iCs/>
          <w:color w:val="000000" w:themeColor="text1"/>
          <w:sz w:val="22"/>
          <w:szCs w:val="22"/>
        </w:rPr>
      </w:pPr>
    </w:p>
    <w:p w:rsidR="0070041A" w:rsidRDefault="0070041A" w:rsidP="0070041A">
      <w:pPr>
        <w:pStyle w:val="a3"/>
        <w:spacing w:before="0" w:beforeAutospacing="0" w:after="0" w:afterAutospacing="0"/>
        <w:rPr>
          <w:b/>
          <w:bCs/>
          <w:iCs/>
          <w:color w:val="000000" w:themeColor="text1"/>
          <w:sz w:val="22"/>
          <w:szCs w:val="22"/>
        </w:rPr>
      </w:pPr>
    </w:p>
    <w:p w:rsidR="0070041A" w:rsidRDefault="0070041A" w:rsidP="0070041A">
      <w:pPr>
        <w:pStyle w:val="a3"/>
        <w:spacing w:before="0" w:beforeAutospacing="0" w:after="0" w:afterAutospacing="0"/>
        <w:rPr>
          <w:b/>
          <w:bCs/>
          <w:iCs/>
          <w:color w:val="000000" w:themeColor="text1"/>
          <w:sz w:val="22"/>
          <w:szCs w:val="22"/>
        </w:rPr>
      </w:pPr>
    </w:p>
    <w:p w:rsidR="00593576" w:rsidRDefault="00593576" w:rsidP="0070041A">
      <w:pPr>
        <w:pStyle w:val="a3"/>
        <w:spacing w:before="0" w:beforeAutospacing="0" w:after="0" w:afterAutospacing="0"/>
        <w:rPr>
          <w:b/>
          <w:bCs/>
          <w:color w:val="000000" w:themeColor="text1"/>
          <w:sz w:val="22"/>
          <w:szCs w:val="22"/>
        </w:rPr>
      </w:pPr>
      <w:r>
        <w:rPr>
          <w:b/>
          <w:bCs/>
          <w:iCs/>
          <w:color w:val="000000" w:themeColor="text1"/>
          <w:sz w:val="22"/>
          <w:szCs w:val="22"/>
        </w:rPr>
        <w:t>Документ 2</w:t>
      </w:r>
      <w:r w:rsidRPr="00593576">
        <w:rPr>
          <w:b/>
          <w:bCs/>
          <w:iCs/>
          <w:color w:val="000000" w:themeColor="text1"/>
          <w:sz w:val="22"/>
          <w:szCs w:val="22"/>
        </w:rPr>
        <w:t>.</w:t>
      </w:r>
      <w:r w:rsidRPr="00593576">
        <w:rPr>
          <w:b/>
          <w:bCs/>
          <w:color w:val="000000" w:themeColor="text1"/>
          <w:sz w:val="22"/>
          <w:szCs w:val="22"/>
        </w:rPr>
        <w:t xml:space="preserve"> Врач К. Дмитриевский о золотопромышленных рабочих писал:</w:t>
      </w:r>
    </w:p>
    <w:p w:rsidR="00593576" w:rsidRPr="00593576" w:rsidRDefault="00593576" w:rsidP="00593576">
      <w:pPr>
        <w:pStyle w:val="a3"/>
        <w:spacing w:before="0" w:beforeAutospacing="0" w:after="0" w:afterAutospacing="0"/>
        <w:jc w:val="both"/>
        <w:rPr>
          <w:color w:val="000000" w:themeColor="text1"/>
          <w:sz w:val="22"/>
          <w:szCs w:val="22"/>
        </w:rPr>
      </w:pPr>
    </w:p>
    <w:p w:rsidR="00593576" w:rsidRPr="00593576" w:rsidRDefault="00593576" w:rsidP="00593576">
      <w:pPr>
        <w:pStyle w:val="a3"/>
        <w:spacing w:before="0" w:beforeAutospacing="0" w:after="0" w:afterAutospacing="0"/>
        <w:jc w:val="both"/>
        <w:rPr>
          <w:color w:val="000000" w:themeColor="text1"/>
          <w:sz w:val="22"/>
          <w:szCs w:val="22"/>
        </w:rPr>
      </w:pPr>
      <w:r w:rsidRPr="00593576">
        <w:rPr>
          <w:iCs/>
          <w:color w:val="000000" w:themeColor="text1"/>
          <w:sz w:val="22"/>
          <w:szCs w:val="22"/>
        </w:rPr>
        <w:t>"Трудно поверить, глядя на этих дряхлых стариков, что лет 15 назад это были геркулесы, дивившие тайгу своей богатырской силой и выносливостью".</w:t>
      </w:r>
      <w:r w:rsidRPr="00593576">
        <w:rPr>
          <w:iCs/>
          <w:color w:val="000000" w:themeColor="text1"/>
          <w:sz w:val="22"/>
          <w:szCs w:val="22"/>
        </w:rPr>
        <w:br/>
        <w:t xml:space="preserve">Положение Сибирских рабочих было еще хуже, чем положение Рабочих России. </w:t>
      </w:r>
      <w:proofErr w:type="gramStart"/>
      <w:r w:rsidRPr="00593576">
        <w:rPr>
          <w:iCs/>
          <w:color w:val="000000" w:themeColor="text1"/>
          <w:sz w:val="22"/>
          <w:szCs w:val="22"/>
        </w:rPr>
        <w:t>Они были более бесправны, условия труда и быта были более тяжелыми, более высоким – травматизм (на Сибирской ж/</w:t>
      </w:r>
      <w:proofErr w:type="spellStart"/>
      <w:r w:rsidRPr="00593576">
        <w:rPr>
          <w:iCs/>
          <w:color w:val="000000" w:themeColor="text1"/>
          <w:sz w:val="22"/>
          <w:szCs w:val="22"/>
        </w:rPr>
        <w:t>д</w:t>
      </w:r>
      <w:proofErr w:type="spellEnd"/>
      <w:r w:rsidRPr="00593576">
        <w:rPr>
          <w:iCs/>
          <w:color w:val="000000" w:themeColor="text1"/>
          <w:sz w:val="22"/>
          <w:szCs w:val="22"/>
        </w:rPr>
        <w:t xml:space="preserve"> и в горной промышленности травматизм был самым высоким в России), заболеваемость и смертность.</w:t>
      </w:r>
      <w:proofErr w:type="gramEnd"/>
      <w:r w:rsidRPr="00593576">
        <w:rPr>
          <w:iCs/>
          <w:color w:val="000000" w:themeColor="text1"/>
          <w:sz w:val="22"/>
          <w:szCs w:val="22"/>
        </w:rPr>
        <w:t xml:space="preserve"> Рабочий день до 1905 г. был более 10 часов. Значительно хуже в Сибири было налажено медицинское и культурное обслуживание, школьное обучение в рабочей среде.</w:t>
      </w:r>
    </w:p>
    <w:p w:rsidR="00D15216" w:rsidRDefault="00D15216" w:rsidP="00D15216">
      <w:pPr>
        <w:pStyle w:val="a3"/>
        <w:spacing w:before="0" w:beforeAutospacing="0" w:after="0" w:afterAutospacing="0"/>
        <w:jc w:val="center"/>
        <w:rPr>
          <w:b/>
        </w:rPr>
      </w:pPr>
    </w:p>
    <w:p w:rsidR="005870EF" w:rsidRPr="00D15216" w:rsidRDefault="00D15216" w:rsidP="00D15216">
      <w:pPr>
        <w:pStyle w:val="a3"/>
        <w:shd w:val="clear" w:color="auto" w:fill="FFFFFF"/>
        <w:spacing w:before="60" w:beforeAutospacing="0" w:after="180" w:afterAutospacing="0"/>
        <w:jc w:val="center"/>
        <w:textAlignment w:val="baseline"/>
        <w:rPr>
          <w:b/>
          <w:color w:val="303030"/>
        </w:rPr>
      </w:pPr>
      <w:r w:rsidRPr="00D15216">
        <w:rPr>
          <w:b/>
          <w:color w:val="303030"/>
        </w:rPr>
        <w:t xml:space="preserve"> (Приложение 6)</w:t>
      </w:r>
    </w:p>
    <w:p w:rsidR="0088785C" w:rsidRDefault="0088785C" w:rsidP="0088785C">
      <w:pPr>
        <w:pStyle w:val="a3"/>
        <w:shd w:val="clear" w:color="auto" w:fill="FFFFFF"/>
        <w:spacing w:before="60" w:beforeAutospacing="0" w:after="180" w:afterAutospacing="0"/>
        <w:jc w:val="center"/>
        <w:textAlignment w:val="baseline"/>
        <w:rPr>
          <w:b/>
          <w:color w:val="303030"/>
        </w:rPr>
      </w:pPr>
      <w:r w:rsidRPr="0088785C">
        <w:rPr>
          <w:b/>
          <w:color w:val="303030"/>
        </w:rPr>
        <w:t xml:space="preserve">Население и города Кузбасса в начале </w:t>
      </w:r>
      <w:r w:rsidRPr="0088785C">
        <w:rPr>
          <w:b/>
          <w:color w:val="303030"/>
          <w:lang w:val="en-US"/>
        </w:rPr>
        <w:t>XX</w:t>
      </w:r>
      <w:r w:rsidRPr="0088785C">
        <w:rPr>
          <w:b/>
          <w:color w:val="303030"/>
        </w:rPr>
        <w:t xml:space="preserve"> века</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Официально было три города: Кузнецк, Мариинск и Тайга, ставшая городом в 1911 году.</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 xml:space="preserve">Население Кузнецка в 1897 году составляло 3117 человек, таким оно осталось и два десятка лет спустя. Значительная </w:t>
      </w:r>
      <w:proofErr w:type="gramStart"/>
      <w:r w:rsidRPr="0088785C">
        <w:rPr>
          <w:rFonts w:ascii="Times New Roman" w:eastAsia="Times New Roman" w:hAnsi="Times New Roman" w:cs="Times New Roman"/>
          <w:color w:val="000000" w:themeColor="text1"/>
          <w:sz w:val="24"/>
          <w:szCs w:val="24"/>
          <w:lang w:eastAsia="ru-RU"/>
        </w:rPr>
        <w:t>часть жителей города занималась земледелием</w:t>
      </w:r>
      <w:proofErr w:type="gramEnd"/>
      <w:r w:rsidRPr="0088785C">
        <w:rPr>
          <w:rFonts w:ascii="Times New Roman" w:eastAsia="Times New Roman" w:hAnsi="Times New Roman" w:cs="Times New Roman"/>
          <w:color w:val="000000" w:themeColor="text1"/>
          <w:sz w:val="24"/>
          <w:szCs w:val="24"/>
          <w:lang w:eastAsia="ru-RU"/>
        </w:rPr>
        <w:t>, скотоводством, пчеловодством. В 1913 году здесь имелось 29 промышленных заведений с 57 рабочими, выработавших на 24,5 тыс. рублей различной продукции. По уровню развития промышленности Кузнецк находился на последнем месте среди уездных городов Томской губернии.</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В Кузнецке того времени было 27 торговцев, занимавшихся продажей мануфактуры, бакалеи, вина, пива — два из них имели свои пивоваренные заводики. Три торговца держали склады сельхозмашин, двое торговали хлебом, пятеро — скупали в округе салон меха.</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Каждую девятую пятницу после пасхи в городе проходила ярмарка, на которой крестьяне ближайших волостей сбывали продукты своего хозяйства, покупали промышленные товары и сельхозорудия. Обороты ярмарки в лучшие годы достигали 30 тысяч рублей.</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Перед войной Кузнецк имел четырехклассное городское училище, двухклассное женское училище, две церковно-приходские школы, воскресную школу, одну библиотеку. По городскому бюджету в 1913 году на народное образование было истрачено 1546 рублей. В штате участковой лечебницы и военного лазарета числился один врач и два фельдшера.</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lastRenderedPageBreak/>
        <w:t>Кузнецк был уездным городом. В нем находилось уездное полицейское управление, уездное казначейство, податной инспектор, камера мирового судьи, уездное воинское присутствие, управление уездного воинского начальника, воинская команда, тюрьма. В городе собирались уездные съезды крестьянских начальников и жил крестьянский начальник, ведавший пригородными волостями.</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В связи с малочисленностью населения в Кузнецке действовало упрощенное городское общественное управление. Сход домохозяев выбирал собрание из 12—15 уполномоченных, которые, в свою очередь, выбирали из своей среды городского старосту с одним-двумя помощниками. В уполномоченные обычно попадали купцы и зажиточные мещане.</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 xml:space="preserve">В одном из лучших домов города разместилась контора </w:t>
      </w:r>
      <w:proofErr w:type="spellStart"/>
      <w:r w:rsidRPr="0088785C">
        <w:rPr>
          <w:rFonts w:ascii="Times New Roman" w:eastAsia="Times New Roman" w:hAnsi="Times New Roman" w:cs="Times New Roman"/>
          <w:color w:val="000000" w:themeColor="text1"/>
          <w:sz w:val="24"/>
          <w:szCs w:val="24"/>
          <w:lang w:eastAsia="ru-RU"/>
        </w:rPr>
        <w:t>Копикуза</w:t>
      </w:r>
      <w:proofErr w:type="spellEnd"/>
      <w:r w:rsidRPr="0088785C">
        <w:rPr>
          <w:rFonts w:ascii="Times New Roman" w:eastAsia="Times New Roman" w:hAnsi="Times New Roman" w:cs="Times New Roman"/>
          <w:color w:val="000000" w:themeColor="text1"/>
          <w:sz w:val="24"/>
          <w:szCs w:val="24"/>
          <w:lang w:eastAsia="ru-RU"/>
        </w:rPr>
        <w:t>. В 1916 году открылось отделение Русско-Азиатского банка, а в 1917 году — отделение Петроградского Международного банка.</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После прокладки Сибирской магистрали дыхание жизни коснулось и Мариинска. Население города с 8125 человек в 1897 году выросло до 10800 человек в 1917 году (с поселком при станции).</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proofErr w:type="gramStart"/>
      <w:r w:rsidRPr="0088785C">
        <w:rPr>
          <w:rFonts w:ascii="Times New Roman" w:eastAsia="Times New Roman" w:hAnsi="Times New Roman" w:cs="Times New Roman"/>
          <w:color w:val="000000" w:themeColor="text1"/>
          <w:sz w:val="24"/>
          <w:szCs w:val="24"/>
          <w:lang w:eastAsia="ru-RU"/>
        </w:rPr>
        <w:t>Часть жителей Мариинска занималась сельским</w:t>
      </w:r>
      <w:proofErr w:type="gramEnd"/>
      <w:r w:rsidRPr="0088785C">
        <w:rPr>
          <w:rFonts w:ascii="Times New Roman" w:eastAsia="Times New Roman" w:hAnsi="Times New Roman" w:cs="Times New Roman"/>
          <w:color w:val="000000" w:themeColor="text1"/>
          <w:sz w:val="24"/>
          <w:szCs w:val="24"/>
          <w:lang w:eastAsia="ru-RU"/>
        </w:rPr>
        <w:t xml:space="preserve"> хозяйством, но мелкая промышленность здесь была развита несколько шире. В 1913 году здесь было 105 рабочих, занятых в 55 промышленных заведениях.</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Со станции Мариинск ежегодно отправлялось до 3 миллионов пудов хлебных грузов. В городе действовало несколько хлебозакупочных контор, агенты которых скупали хлеб по деревням. Отсюда вывозилось мясо и дичь. Годовой оборот торговых предприятий превышал миллион рублей. С 16 октября по 15 ноября в городе проходила многолюдная Казанская ярмарка.</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Через Мариинск шло снабжение продовольствием и промышленными товарами приисков Мариинской тайги. Здесь же происходил наем рабочих на прииски.</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В Мариинске существовала Городская Дума. Бюджет города значительно превышал бюджет Кузнецка. В 1910 году его расходная часть составляла 46999 рублей (в Кузнецке 12741 рубль).</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В Мариинске были женская гимназия — первое среднее учебное заведение Кузбасса, высшее начальное училище, еврейское училище, железнодорожное училище, несколько церковно-приходских школ, три библиотеки. В городе имелось три лечебных заведения, три врача, семь фельдшеров.</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Мариинск являлся административным центром уезда, и в нем были те же уездные учреждения, что и в Кузнецке.</w:t>
      </w:r>
    </w:p>
    <w:p w:rsidR="0088785C" w:rsidRPr="0088785C" w:rsidRDefault="0088785C" w:rsidP="0088785C">
      <w:pPr>
        <w:shd w:val="clear" w:color="auto" w:fill="FFFFFF"/>
        <w:spacing w:after="150" w:line="240" w:lineRule="auto"/>
        <w:contextualSpacing/>
        <w:jc w:val="both"/>
        <w:rPr>
          <w:rFonts w:ascii="Times New Roman" w:eastAsia="Times New Roman" w:hAnsi="Times New Roman" w:cs="Times New Roman"/>
          <w:color w:val="000000" w:themeColor="text1"/>
          <w:sz w:val="24"/>
          <w:szCs w:val="24"/>
          <w:lang w:eastAsia="ru-RU"/>
        </w:rPr>
      </w:pPr>
      <w:r w:rsidRPr="0088785C">
        <w:rPr>
          <w:rFonts w:ascii="Times New Roman" w:eastAsia="Times New Roman" w:hAnsi="Times New Roman" w:cs="Times New Roman"/>
          <w:color w:val="000000" w:themeColor="text1"/>
          <w:sz w:val="24"/>
          <w:szCs w:val="24"/>
          <w:lang w:eastAsia="ru-RU"/>
        </w:rPr>
        <w:t xml:space="preserve">Кузнецкий и </w:t>
      </w:r>
      <w:proofErr w:type="spellStart"/>
      <w:r w:rsidRPr="0088785C">
        <w:rPr>
          <w:rFonts w:ascii="Times New Roman" w:eastAsia="Times New Roman" w:hAnsi="Times New Roman" w:cs="Times New Roman"/>
          <w:color w:val="000000" w:themeColor="text1"/>
          <w:sz w:val="24"/>
          <w:szCs w:val="24"/>
          <w:lang w:eastAsia="ru-RU"/>
        </w:rPr>
        <w:t>Мариинский</w:t>
      </w:r>
      <w:proofErr w:type="spellEnd"/>
      <w:r w:rsidRPr="0088785C">
        <w:rPr>
          <w:rFonts w:ascii="Times New Roman" w:eastAsia="Times New Roman" w:hAnsi="Times New Roman" w:cs="Times New Roman"/>
          <w:color w:val="000000" w:themeColor="text1"/>
          <w:sz w:val="24"/>
          <w:szCs w:val="24"/>
          <w:lang w:eastAsia="ru-RU"/>
        </w:rPr>
        <w:t xml:space="preserve"> уезды, как и вся Сибирь, серьезно отставали в культурном отношении от Европейской России. Если по данным 1908 года процент грамотного населения в Московской губернии достигал 49, то в Сибири он не превышал 30 процентов. Даже в крупных селах Кузбасса в лучшем случае имелись начальные школы.</w:t>
      </w:r>
    </w:p>
    <w:p w:rsidR="0070041A" w:rsidRPr="002377C0" w:rsidRDefault="0070041A" w:rsidP="0070041A">
      <w:pPr>
        <w:pStyle w:val="a3"/>
        <w:spacing w:before="0" w:beforeAutospacing="0" w:after="0" w:afterAutospacing="0"/>
        <w:jc w:val="center"/>
      </w:pPr>
      <w:r w:rsidRPr="002377C0">
        <w:rPr>
          <w:b/>
          <w:bCs/>
        </w:rPr>
        <w:t xml:space="preserve">Рост населения Кузнецкого и </w:t>
      </w:r>
      <w:proofErr w:type="spellStart"/>
      <w:r w:rsidRPr="002377C0">
        <w:rPr>
          <w:b/>
          <w:bCs/>
        </w:rPr>
        <w:t>Мариинского</w:t>
      </w:r>
      <w:proofErr w:type="spellEnd"/>
      <w:r w:rsidRPr="002377C0">
        <w:rPr>
          <w:b/>
          <w:bCs/>
        </w:rPr>
        <w:t xml:space="preserve"> уездов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660"/>
        <w:gridCol w:w="1931"/>
        <w:gridCol w:w="1328"/>
      </w:tblGrid>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год</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всего населения</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rPr>
                <w:b/>
                <w:bCs/>
              </w:rPr>
              <w:t>% к 1903 г</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1903</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355 515</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100</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361 501</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101</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1905</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345 608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97</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1906</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377 306</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106</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1907</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400 926</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112</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1908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423 494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119</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lastRenderedPageBreak/>
              <w:t>1909</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193 807</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139</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1910</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492 698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138</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1911</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545 658</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153</w:t>
            </w:r>
          </w:p>
        </w:tc>
      </w:tr>
      <w:tr w:rsidR="0070041A" w:rsidRPr="002377C0" w:rsidTr="00F10321">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1914</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630 890</w:t>
            </w:r>
          </w:p>
        </w:tc>
        <w:tc>
          <w:tcPr>
            <w:tcW w:w="0" w:type="auto"/>
            <w:tcBorders>
              <w:top w:val="outset" w:sz="6" w:space="0" w:color="FFFFFF"/>
              <w:left w:val="outset" w:sz="6" w:space="0" w:color="FFFFFF"/>
              <w:bottom w:val="outset" w:sz="6" w:space="0" w:color="FFFFFF"/>
              <w:right w:val="outset" w:sz="6" w:space="0" w:color="FFFFFF"/>
            </w:tcBorders>
            <w:vAlign w:val="center"/>
          </w:tcPr>
          <w:p w:rsidR="0070041A" w:rsidRPr="002377C0" w:rsidRDefault="0070041A" w:rsidP="00F10321">
            <w:pPr>
              <w:pStyle w:val="a3"/>
              <w:jc w:val="center"/>
            </w:pPr>
            <w:r w:rsidRPr="002377C0">
              <w:t>177</w:t>
            </w:r>
          </w:p>
        </w:tc>
      </w:tr>
    </w:tbl>
    <w:p w:rsidR="0070041A" w:rsidRPr="002377C0" w:rsidRDefault="0070041A" w:rsidP="0070041A">
      <w:pPr>
        <w:pStyle w:val="a3"/>
        <w:spacing w:before="0" w:beforeAutospacing="0" w:after="0" w:afterAutospacing="0"/>
        <w:jc w:val="center"/>
      </w:pPr>
      <w:r w:rsidRPr="002377C0">
        <w:t> </w:t>
      </w:r>
    </w:p>
    <w:p w:rsidR="00805D2E" w:rsidRDefault="00805D2E" w:rsidP="008E0C08">
      <w:pPr>
        <w:pStyle w:val="a3"/>
        <w:shd w:val="clear" w:color="auto" w:fill="FFFFFF"/>
        <w:spacing w:before="60" w:beforeAutospacing="0" w:after="180" w:afterAutospacing="0"/>
        <w:textAlignment w:val="baseline"/>
        <w:rPr>
          <w:b/>
          <w:color w:val="303030"/>
        </w:rPr>
      </w:pPr>
    </w:p>
    <w:p w:rsidR="0088785C" w:rsidRPr="0088785C" w:rsidRDefault="00D15216" w:rsidP="008E0C08">
      <w:pPr>
        <w:pStyle w:val="a3"/>
        <w:shd w:val="clear" w:color="auto" w:fill="FFFFFF"/>
        <w:spacing w:before="60" w:beforeAutospacing="0" w:after="180" w:afterAutospacing="0"/>
        <w:textAlignment w:val="baseline"/>
        <w:rPr>
          <w:b/>
          <w:color w:val="303030"/>
        </w:rPr>
      </w:pPr>
      <w:r>
        <w:rPr>
          <w:b/>
          <w:color w:val="303030"/>
        </w:rPr>
        <w:t xml:space="preserve">(Приложение  к орг. Моменту) </w:t>
      </w:r>
      <w:r w:rsidR="008E0C08">
        <w:rPr>
          <w:b/>
          <w:color w:val="303030"/>
        </w:rPr>
        <w:t xml:space="preserve">Видеоролик: Страницы истории «300 лет Кузбассу» </w:t>
      </w:r>
      <w:hyperlink r:id="rId8" w:history="1">
        <w:r w:rsidR="008E0C08" w:rsidRPr="000539C8">
          <w:rPr>
            <w:rStyle w:val="a4"/>
            <w:b/>
          </w:rPr>
          <w:t>https://youtu.be/SKJJUQrzyZM</w:t>
        </w:r>
      </w:hyperlink>
      <w:r w:rsidR="008E0C08">
        <w:rPr>
          <w:b/>
          <w:color w:val="303030"/>
        </w:rPr>
        <w:t xml:space="preserve">  </w:t>
      </w:r>
    </w:p>
    <w:sectPr w:rsidR="0088785C" w:rsidRPr="0088785C" w:rsidSect="005A6B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740B"/>
    <w:multiLevelType w:val="hybridMultilevel"/>
    <w:tmpl w:val="19CAE480"/>
    <w:lvl w:ilvl="0" w:tplc="83082CE0">
      <w:start w:val="1"/>
      <w:numFmt w:val="bullet"/>
      <w:lvlText w:val=""/>
      <w:lvlJc w:val="left"/>
      <w:pPr>
        <w:tabs>
          <w:tab w:val="num" w:pos="720"/>
        </w:tabs>
        <w:ind w:left="720" w:hanging="360"/>
      </w:pPr>
      <w:rPr>
        <w:rFonts w:ascii="Symbol" w:hAnsi="Symbol" w:hint="default"/>
        <w:sz w:val="20"/>
      </w:rPr>
    </w:lvl>
    <w:lvl w:ilvl="1" w:tplc="F70068FA">
      <w:start w:val="1"/>
      <w:numFmt w:val="decimal"/>
      <w:lvlText w:val="%2."/>
      <w:lvlJc w:val="left"/>
      <w:pPr>
        <w:tabs>
          <w:tab w:val="num" w:pos="1440"/>
        </w:tabs>
        <w:ind w:left="1440" w:hanging="360"/>
      </w:pPr>
    </w:lvl>
    <w:lvl w:ilvl="2" w:tplc="C9764CDE">
      <w:start w:val="1"/>
      <w:numFmt w:val="decimal"/>
      <w:lvlText w:val="%3."/>
      <w:lvlJc w:val="left"/>
      <w:pPr>
        <w:tabs>
          <w:tab w:val="num" w:pos="2160"/>
        </w:tabs>
        <w:ind w:left="2160" w:hanging="360"/>
      </w:pPr>
    </w:lvl>
    <w:lvl w:ilvl="3" w:tplc="6E6A3FCA">
      <w:start w:val="1"/>
      <w:numFmt w:val="decimal"/>
      <w:lvlText w:val="%4."/>
      <w:lvlJc w:val="left"/>
      <w:pPr>
        <w:tabs>
          <w:tab w:val="num" w:pos="2880"/>
        </w:tabs>
        <w:ind w:left="2880" w:hanging="360"/>
      </w:pPr>
    </w:lvl>
    <w:lvl w:ilvl="4" w:tplc="8D82606E">
      <w:start w:val="1"/>
      <w:numFmt w:val="decimal"/>
      <w:lvlText w:val="%5."/>
      <w:lvlJc w:val="left"/>
      <w:pPr>
        <w:tabs>
          <w:tab w:val="num" w:pos="3600"/>
        </w:tabs>
        <w:ind w:left="3600" w:hanging="360"/>
      </w:pPr>
    </w:lvl>
    <w:lvl w:ilvl="5" w:tplc="B3D69094">
      <w:start w:val="1"/>
      <w:numFmt w:val="decimal"/>
      <w:lvlText w:val="%6."/>
      <w:lvlJc w:val="left"/>
      <w:pPr>
        <w:tabs>
          <w:tab w:val="num" w:pos="4320"/>
        </w:tabs>
        <w:ind w:left="4320" w:hanging="360"/>
      </w:pPr>
    </w:lvl>
    <w:lvl w:ilvl="6" w:tplc="E63654FA">
      <w:start w:val="1"/>
      <w:numFmt w:val="decimal"/>
      <w:lvlText w:val="%7."/>
      <w:lvlJc w:val="left"/>
      <w:pPr>
        <w:tabs>
          <w:tab w:val="num" w:pos="5040"/>
        </w:tabs>
        <w:ind w:left="5040" w:hanging="360"/>
      </w:pPr>
    </w:lvl>
    <w:lvl w:ilvl="7" w:tplc="9646A740">
      <w:start w:val="1"/>
      <w:numFmt w:val="decimal"/>
      <w:lvlText w:val="%8."/>
      <w:lvlJc w:val="left"/>
      <w:pPr>
        <w:tabs>
          <w:tab w:val="num" w:pos="5760"/>
        </w:tabs>
        <w:ind w:left="5760" w:hanging="360"/>
      </w:pPr>
    </w:lvl>
    <w:lvl w:ilvl="8" w:tplc="CED69084">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21BC"/>
    <w:rsid w:val="00020DEC"/>
    <w:rsid w:val="000E49CF"/>
    <w:rsid w:val="0016181A"/>
    <w:rsid w:val="00402ACE"/>
    <w:rsid w:val="0051031B"/>
    <w:rsid w:val="005870EF"/>
    <w:rsid w:val="00593576"/>
    <w:rsid w:val="005A6B2D"/>
    <w:rsid w:val="0070041A"/>
    <w:rsid w:val="007D73B3"/>
    <w:rsid w:val="00805D2E"/>
    <w:rsid w:val="0082312D"/>
    <w:rsid w:val="008630A1"/>
    <w:rsid w:val="0088785C"/>
    <w:rsid w:val="008E0C08"/>
    <w:rsid w:val="009721BC"/>
    <w:rsid w:val="00BE19ED"/>
    <w:rsid w:val="00D15216"/>
    <w:rsid w:val="00DA7B02"/>
    <w:rsid w:val="00DD2B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B2D"/>
  </w:style>
  <w:style w:type="paragraph" w:styleId="1">
    <w:name w:val="heading 1"/>
    <w:basedOn w:val="a"/>
    <w:link w:val="10"/>
    <w:uiPriority w:val="9"/>
    <w:qFormat/>
    <w:rsid w:val="009721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1BC"/>
    <w:rPr>
      <w:rFonts w:ascii="Times New Roman" w:eastAsia="Times New Roman" w:hAnsi="Times New Roman" w:cs="Times New Roman"/>
      <w:b/>
      <w:bCs/>
      <w:kern w:val="36"/>
      <w:sz w:val="48"/>
      <w:szCs w:val="48"/>
      <w:lang w:eastAsia="ru-RU"/>
    </w:rPr>
  </w:style>
  <w:style w:type="paragraph" w:styleId="a3">
    <w:name w:val="Normal (Web)"/>
    <w:basedOn w:val="a"/>
    <w:unhideWhenUsed/>
    <w:rsid w:val="005870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0EF"/>
    <w:rPr>
      <w:color w:val="0000FF"/>
      <w:u w:val="single"/>
    </w:rPr>
  </w:style>
  <w:style w:type="character" w:styleId="a5">
    <w:name w:val="Strong"/>
    <w:basedOn w:val="a0"/>
    <w:uiPriority w:val="22"/>
    <w:qFormat/>
    <w:rsid w:val="005870EF"/>
    <w:rPr>
      <w:b/>
      <w:bCs/>
    </w:rPr>
  </w:style>
</w:styles>
</file>

<file path=word/webSettings.xml><?xml version="1.0" encoding="utf-8"?>
<w:webSettings xmlns:r="http://schemas.openxmlformats.org/officeDocument/2006/relationships" xmlns:w="http://schemas.openxmlformats.org/wordprocessingml/2006/main">
  <w:divs>
    <w:div w:id="1120799180">
      <w:bodyDiv w:val="1"/>
      <w:marLeft w:val="0"/>
      <w:marRight w:val="0"/>
      <w:marTop w:val="0"/>
      <w:marBottom w:val="0"/>
      <w:divBdr>
        <w:top w:val="none" w:sz="0" w:space="0" w:color="auto"/>
        <w:left w:val="none" w:sz="0" w:space="0" w:color="auto"/>
        <w:bottom w:val="none" w:sz="0" w:space="0" w:color="auto"/>
        <w:right w:val="none" w:sz="0" w:space="0" w:color="auto"/>
      </w:divBdr>
    </w:div>
    <w:div w:id="144503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youtu.be/SKJJUQrzyZM" TargetMode="External"/><Relationship Id="rId3" Type="http://schemas.openxmlformats.org/officeDocument/2006/relationships/styles" Target="styles.xml"/><Relationship Id="rId7" Type="http://schemas.openxmlformats.org/officeDocument/2006/relationships/hyperlink" Target="https://kemhistor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emhistory.ru/ugolnaja-promyshlennost-kuzbassa-1721-199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79412-3C82-4204-99D1-A005D1FD6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3686</Words>
  <Characters>21016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2021-04-17T08:23:00Z</dcterms:created>
  <dcterms:modified xsi:type="dcterms:W3CDTF">2021-04-18T10:20:00Z</dcterms:modified>
</cp:coreProperties>
</file>